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7B1C" w:rsidRDefault="00F67B1C">
      <w:pPr>
        <w:ind w:left="3600" w:firstLine="720"/>
        <w:rPr>
          <w:rFonts w:ascii="Arial" w:eastAsia="Arial" w:hAnsi="Arial" w:cs="Arial"/>
          <w:b/>
          <w:color w:val="1155CC"/>
          <w:sz w:val="24"/>
          <w:szCs w:val="24"/>
          <w:u w:val="single"/>
        </w:rPr>
      </w:pPr>
    </w:p>
    <w:p w:rsidR="00F67B1C" w:rsidRDefault="00F67B1C">
      <w:pPr>
        <w:tabs>
          <w:tab w:val="left" w:pos="120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B1C" w:rsidRDefault="00000000">
      <w:pPr>
        <w:spacing w:before="240" w:after="24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ALLEGATO “1”</w:t>
      </w:r>
    </w:p>
    <w:p w:rsidR="00F67B1C" w:rsidRDefault="00F67B1C">
      <w:pPr>
        <w:spacing w:before="240" w:after="240" w:line="276" w:lineRule="auto"/>
        <w:jc w:val="right"/>
        <w:rPr>
          <w:rFonts w:eastAsia="Times New Roman" w:cs="Times New Roman"/>
        </w:rPr>
      </w:pPr>
    </w:p>
    <w:p w:rsidR="00F67B1C" w:rsidRDefault="00F67B1C">
      <w:pPr>
        <w:spacing w:before="240" w:after="240" w:line="276" w:lineRule="auto"/>
        <w:jc w:val="right"/>
        <w:rPr>
          <w:rFonts w:eastAsia="Times New Roman" w:cs="Times New Roman"/>
        </w:rPr>
      </w:pPr>
    </w:p>
    <w:p w:rsidR="00F67B1C" w:rsidRDefault="00000000">
      <w:pPr>
        <w:spacing w:before="240" w:after="240" w:line="276" w:lineRule="auto"/>
        <w:jc w:val="center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b/>
          <w:sz w:val="21"/>
          <w:szCs w:val="21"/>
        </w:rPr>
        <w:t>MANIFESTAZIONE DI INTERESSE PER IL REPERIMENTO DI SOGGETTI PRIVATI PER FORNITURA, INSTALLAZIONE E GESTIONE DI COLONNINE DI RICARICA DI VEICOLI ELETTRICI NEL COMUNE DI  FRANCAVILLA AL MARE</w:t>
      </w:r>
    </w:p>
    <w:p w:rsidR="00F67B1C" w:rsidRDefault="00000000">
      <w:pPr>
        <w:tabs>
          <w:tab w:val="left" w:pos="6300"/>
        </w:tabs>
        <w:spacing w:after="200" w:line="480" w:lineRule="auto"/>
        <w:ind w:right="-428"/>
        <w:jc w:val="both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II/La sottoscritto/a_______________________________________________________________________</w:t>
      </w:r>
    </w:p>
    <w:p w:rsidR="00F67B1C" w:rsidRDefault="00000000">
      <w:pPr>
        <w:tabs>
          <w:tab w:val="left" w:pos="6300"/>
        </w:tabs>
        <w:spacing w:after="200" w:line="480" w:lineRule="auto"/>
        <w:ind w:right="-428"/>
        <w:jc w:val="both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nato/a a__________________________Prov._______________________il_________________________</w:t>
      </w:r>
    </w:p>
    <w:p w:rsidR="00F67B1C" w:rsidRDefault="00000000">
      <w:pPr>
        <w:tabs>
          <w:tab w:val="left" w:pos="6300"/>
        </w:tabs>
        <w:spacing w:after="200" w:line="480" w:lineRule="auto"/>
        <w:ind w:right="-428"/>
        <w:jc w:val="both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residente in___________________Prov._______________Via_________________________n._________</w:t>
      </w:r>
    </w:p>
    <w:p w:rsidR="00F67B1C" w:rsidRDefault="00000000">
      <w:pPr>
        <w:tabs>
          <w:tab w:val="left" w:pos="6300"/>
        </w:tabs>
        <w:spacing w:after="200" w:line="480" w:lineRule="auto"/>
        <w:ind w:right="-428"/>
        <w:jc w:val="both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 xml:space="preserve">n. tel._______________________________, indirizzo e-mail_____________________________________, </w:t>
      </w:r>
    </w:p>
    <w:p w:rsidR="00F67B1C" w:rsidRDefault="00000000">
      <w:pPr>
        <w:tabs>
          <w:tab w:val="left" w:pos="6300"/>
        </w:tabs>
        <w:spacing w:after="200" w:line="480" w:lineRule="auto"/>
        <w:ind w:right="-42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Times New Roman" w:hAnsi="Arial" w:cs="Times New Roman"/>
          <w:sz w:val="21"/>
          <w:szCs w:val="21"/>
        </w:rPr>
        <w:t>indirizzo PEC (personale o dell’Ente) ________________________________________________________</w:t>
      </w:r>
    </w:p>
    <w:p w:rsidR="00F67B1C" w:rsidRDefault="0000000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Times New Roman" w:hAnsi="Arial" w:cs="Times New Roman"/>
          <w:sz w:val="21"/>
          <w:szCs w:val="21"/>
        </w:rPr>
        <w:t>nella sua qualità di:</w:t>
      </w:r>
    </w:p>
    <w:p w:rsidR="00F67B1C" w:rsidRDefault="0000000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Times New Roman" w:hAnsi="Arial" w:cs="Times New Roman"/>
          <w:sz w:val="21"/>
          <w:szCs w:val="21"/>
        </w:rPr>
        <w:t xml:space="preserve">       </w:t>
      </w:r>
      <w:r>
        <w:rPr>
          <w:rFonts w:ascii="Arial" w:eastAsia="Times New Roman" w:hAnsi="Arial" w:cs="Times New Roman"/>
          <w:sz w:val="21"/>
          <w:szCs w:val="21"/>
        </w:rPr>
        <w:tab/>
      </w:r>
      <w:r>
        <w:rPr>
          <w:rFonts w:ascii="Arial" w:eastAsia="Times New Roman" w:hAnsi="Arial" w:cs="Times New Roman"/>
          <w:sz w:val="21"/>
          <w:szCs w:val="21"/>
        </w:rPr>
        <w:tab/>
      </w:r>
      <w:r>
        <w:rPr>
          <w:rFonts w:ascii="Arial" w:eastAsia="Times New Roman" w:hAnsi="Arial" w:cs="Times New Roman"/>
          <w:i/>
          <w:sz w:val="21"/>
          <w:szCs w:val="21"/>
        </w:rPr>
        <w:tab/>
      </w:r>
    </w:p>
    <w:p w:rsidR="00F67B1C" w:rsidRDefault="00F67B1C">
      <w:pPr>
        <w:spacing w:line="276" w:lineRule="auto"/>
        <w:rPr>
          <w:rFonts w:ascii="Arial" w:eastAsia="Times New Roman" w:hAnsi="Arial" w:cs="Times New Roman"/>
          <w:sz w:val="21"/>
          <w:szCs w:val="21"/>
        </w:rPr>
      </w:pPr>
    </w:p>
    <w:p w:rsidR="00F67B1C" w:rsidRDefault="00000000">
      <w:pPr>
        <w:spacing w:line="276" w:lineRule="auto"/>
        <w:rPr>
          <w:rFonts w:ascii="Arial" w:hAnsi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73BBAAC">
                <wp:simplePos x="0" y="0"/>
                <wp:positionH relativeFrom="column">
                  <wp:posOffset>25400</wp:posOffset>
                </wp:positionH>
                <wp:positionV relativeFrom="paragraph">
                  <wp:posOffset>635</wp:posOffset>
                </wp:positionV>
                <wp:extent cx="232410" cy="175260"/>
                <wp:effectExtent l="0" t="0" r="0" b="0"/>
                <wp:wrapNone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74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7B1C" w:rsidRDefault="00F67B1C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3BBAAC" id="Immagine1" o:spid="_x0000_s1026" style="position:absolute;margin-left:2pt;margin-top:.05pt;width:18.3pt;height:13.8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" strokeweight=".26mm">
                <v:stroke joinstyle="miter"/>
                <v:textbox inset=",7.2pt,,7.2pt">
                  <w:txbxContent>
                    <w:p w:rsidR="00F67B1C" w:rsidRDefault="00F67B1C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Times New Roman"/>
          <w:sz w:val="21"/>
          <w:szCs w:val="21"/>
        </w:rPr>
        <w:tab/>
        <w:t>legale rappresentante</w:t>
      </w:r>
      <w:r>
        <w:rPr>
          <w:rFonts w:ascii="Arial" w:eastAsia="Times New Roman" w:hAnsi="Arial" w:cs="Times New Roman"/>
          <w:sz w:val="21"/>
          <w:szCs w:val="21"/>
        </w:rPr>
        <w:tab/>
        <w:t>__________________________________________________________________</w:t>
      </w:r>
    </w:p>
    <w:p w:rsidR="00F67B1C" w:rsidRDefault="00000000">
      <w:pPr>
        <w:spacing w:line="276" w:lineRule="auto"/>
        <w:ind w:left="1418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B69C1C1">
                <wp:simplePos x="0" y="0"/>
                <wp:positionH relativeFrom="column">
                  <wp:posOffset>25400</wp:posOffset>
                </wp:positionH>
                <wp:positionV relativeFrom="paragraph">
                  <wp:posOffset>304800</wp:posOffset>
                </wp:positionV>
                <wp:extent cx="232410" cy="175260"/>
                <wp:effectExtent l="0" t="0" r="0" b="0"/>
                <wp:wrapNone/>
                <wp:docPr id="3" name="Immagin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74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7B1C" w:rsidRDefault="00F67B1C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69C1C1" id="Immagine2" o:spid="_x0000_s1027" style="position:absolute;left:0;text-align:left;margin-left:2pt;margin-top:24pt;width:18.3pt;height:13.8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" strokeweight=".26mm">
                <v:stroke joinstyle="miter"/>
                <v:textbox inset=",7.2pt,,7.2pt">
                  <w:txbxContent>
                    <w:p w:rsidR="00F67B1C" w:rsidRDefault="00F67B1C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67B1C" w:rsidRDefault="00000000">
      <w:pPr>
        <w:tabs>
          <w:tab w:val="left" w:pos="851"/>
        </w:tabs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 xml:space="preserve">       </w:t>
      </w:r>
      <w:r>
        <w:rPr>
          <w:rFonts w:ascii="Arial" w:eastAsia="Times New Roman" w:hAnsi="Arial" w:cs="Times New Roman"/>
          <w:sz w:val="21"/>
          <w:szCs w:val="21"/>
        </w:rPr>
        <w:tab/>
        <w:t>altro (specificare)</w:t>
      </w:r>
    </w:p>
    <w:p w:rsidR="00F67B1C" w:rsidRDefault="00000000">
      <w:pPr>
        <w:tabs>
          <w:tab w:val="left" w:pos="851"/>
        </w:tabs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ab/>
        <w:t>__________________________________________________________________</w:t>
      </w:r>
    </w:p>
    <w:p w:rsidR="00F67B1C" w:rsidRDefault="00F67B1C">
      <w:pPr>
        <w:spacing w:after="200" w:line="276" w:lineRule="auto"/>
        <w:rPr>
          <w:rFonts w:ascii="Arial" w:eastAsia="Times New Roman" w:hAnsi="Arial" w:cs="Times New Roman"/>
          <w:sz w:val="21"/>
          <w:szCs w:val="21"/>
        </w:rPr>
      </w:pPr>
    </w:p>
    <w:p w:rsidR="00F67B1C" w:rsidRDefault="00000000">
      <w:pPr>
        <w:spacing w:after="20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Times New Roman" w:hAnsi="Arial" w:cs="Times New Roman"/>
          <w:sz w:val="21"/>
          <w:szCs w:val="21"/>
        </w:rPr>
        <w:t>dell’operatore economico __________________________________________________________</w:t>
      </w:r>
    </w:p>
    <w:p w:rsidR="00F67B1C" w:rsidRDefault="00000000">
      <w:pPr>
        <w:spacing w:after="20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Times New Roman" w:hAnsi="Arial" w:cs="Times New Roman"/>
          <w:sz w:val="21"/>
          <w:szCs w:val="21"/>
        </w:rPr>
        <w:t>con sede legale in ________________________________________________________________</w:t>
      </w:r>
    </w:p>
    <w:p w:rsidR="00F67B1C" w:rsidRDefault="00000000">
      <w:pPr>
        <w:spacing w:after="20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Times New Roman" w:hAnsi="Arial" w:cs="Times New Roman"/>
          <w:sz w:val="21"/>
          <w:szCs w:val="21"/>
        </w:rPr>
        <w:t>via ____________________________________________________________________________</w:t>
      </w:r>
    </w:p>
    <w:p w:rsidR="00F67B1C" w:rsidRDefault="00000000">
      <w:pPr>
        <w:spacing w:after="20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Times New Roman" w:hAnsi="Arial" w:cs="Times New Roman"/>
          <w:sz w:val="21"/>
          <w:szCs w:val="21"/>
        </w:rPr>
        <w:t>codice fiscale________________________________________</w:t>
      </w:r>
    </w:p>
    <w:p w:rsidR="00F67B1C" w:rsidRDefault="00000000">
      <w:pPr>
        <w:spacing w:after="20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Times New Roman" w:hAnsi="Arial" w:cs="Times New Roman"/>
          <w:sz w:val="21"/>
          <w:szCs w:val="21"/>
        </w:rPr>
        <w:t>Partita IVA  _________________________________________</w:t>
      </w:r>
    </w:p>
    <w:p w:rsidR="00F67B1C" w:rsidRDefault="00000000">
      <w:pPr>
        <w:spacing w:after="20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Times New Roman" w:hAnsi="Arial" w:cs="Times New Roman"/>
          <w:sz w:val="21"/>
          <w:szCs w:val="21"/>
        </w:rPr>
        <w:t>tel .________________________________________________</w:t>
      </w:r>
    </w:p>
    <w:p w:rsidR="00F67B1C" w:rsidRDefault="00000000">
      <w:pPr>
        <w:spacing w:after="20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Times New Roman" w:hAnsi="Arial" w:cs="Times New Roman"/>
          <w:sz w:val="21"/>
          <w:szCs w:val="21"/>
        </w:rPr>
        <w:t>indirizzo PEC _______________________________________</w:t>
      </w:r>
    </w:p>
    <w:p w:rsidR="00F67B1C" w:rsidRDefault="00000000">
      <w:pPr>
        <w:spacing w:before="240" w:after="240"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 xml:space="preserve">avendo preso visione dell’avviso pubblicato da codesta amministrazione, presenta domanda di partecipazione alla procedura pubblica per il reperimento di soggetti privati per fornitura, installazione e gestione di colonnine di ricarica di veicoli elettrici nel Comune di </w:t>
      </w:r>
      <w:r w:rsidR="005C7CDC">
        <w:rPr>
          <w:rFonts w:ascii="Arial" w:eastAsia="Times New Roman" w:hAnsi="Arial" w:cs="Times New Roman"/>
          <w:sz w:val="21"/>
          <w:szCs w:val="21"/>
        </w:rPr>
        <w:t>Villalba</w:t>
      </w:r>
      <w:r>
        <w:rPr>
          <w:rFonts w:ascii="Arial" w:eastAsia="Times New Roman" w:hAnsi="Arial" w:cs="Times New Roman"/>
          <w:sz w:val="21"/>
          <w:szCs w:val="21"/>
        </w:rPr>
        <w:t>.</w:t>
      </w:r>
    </w:p>
    <w:p w:rsidR="00F67B1C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sz w:val="21"/>
          <w:szCs w:val="21"/>
        </w:rPr>
        <w:lastRenderedPageBreak/>
        <w:t xml:space="preserve">A tale scopo, ai sensi delle vigenti disposizioni di legge, consapevole delle sanzioni penali previste per le ipotesi di </w:t>
      </w:r>
      <w:r w:rsidR="005C7CDC">
        <w:rPr>
          <w:rFonts w:ascii="Arial" w:eastAsia="Times New Roman" w:hAnsi="Arial" w:cs="Times New Roman"/>
          <w:sz w:val="21"/>
          <w:szCs w:val="21"/>
        </w:rPr>
        <w:t>falsità</w:t>
      </w:r>
      <w:r>
        <w:rPr>
          <w:rFonts w:ascii="Arial" w:eastAsia="Times New Roman" w:hAnsi="Arial" w:cs="Times New Roman"/>
          <w:sz w:val="21"/>
          <w:szCs w:val="21"/>
        </w:rPr>
        <w:t xml:space="preserve">̀ in atti e dichiarazioni mendaci, sotto la propria </w:t>
      </w:r>
      <w:r w:rsidR="005C7CDC">
        <w:rPr>
          <w:rFonts w:ascii="Arial" w:eastAsia="Times New Roman" w:hAnsi="Arial" w:cs="Times New Roman"/>
          <w:sz w:val="21"/>
          <w:szCs w:val="21"/>
        </w:rPr>
        <w:t>responsabilità</w:t>
      </w:r>
      <w:r>
        <w:rPr>
          <w:rFonts w:ascii="Arial" w:eastAsia="Times New Roman" w:hAnsi="Arial" w:cs="Times New Roman"/>
          <w:sz w:val="21"/>
          <w:szCs w:val="21"/>
        </w:rPr>
        <w:t>̀:</w:t>
      </w:r>
    </w:p>
    <w:p w:rsidR="00F67B1C" w:rsidRDefault="00000000">
      <w:pPr>
        <w:spacing w:before="240" w:after="240" w:line="276" w:lineRule="auto"/>
        <w:jc w:val="center"/>
      </w:pPr>
      <w:r>
        <w:rPr>
          <w:rFonts w:ascii="Arial" w:eastAsia="Times New Roman" w:hAnsi="Arial" w:cs="Times New Roman"/>
          <w:b/>
          <w:sz w:val="21"/>
          <w:szCs w:val="21"/>
        </w:rPr>
        <w:t>DICHIARA</w:t>
      </w:r>
    </w:p>
    <w:p w:rsidR="00F67B1C" w:rsidRDefault="00000000">
      <w:pPr>
        <w:numPr>
          <w:ilvl w:val="0"/>
          <w:numId w:val="1"/>
        </w:numPr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sz w:val="21"/>
          <w:szCs w:val="21"/>
        </w:rPr>
        <w:t>di possedere i requisiti generali per contrattare con la pubblica amministrazione (assenza di una delle cause di esclusione di cui all’art. 80 del D. Lgs. 50/2016).</w:t>
      </w:r>
    </w:p>
    <w:p w:rsidR="00F67B1C" w:rsidRDefault="00000000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sz w:val="21"/>
          <w:szCs w:val="21"/>
        </w:rPr>
        <w:t>di provvedere a proprie spese all’installazione di contatori di corrente elettrica dedicati alle colonnine;</w:t>
      </w:r>
    </w:p>
    <w:p w:rsidR="00F67B1C" w:rsidRDefault="00000000">
      <w:pPr>
        <w:spacing w:before="240" w:after="240" w:line="276" w:lineRule="auto"/>
      </w:pPr>
      <w:r>
        <w:rPr>
          <w:rFonts w:ascii="Arial" w:eastAsia="Times New Roman" w:hAnsi="Arial" w:cs="Times New Roman"/>
          <w:sz w:val="21"/>
          <w:szCs w:val="21"/>
        </w:rPr>
        <w:t>Il concessionario</w:t>
      </w:r>
      <w:r w:rsidR="005C7CDC">
        <w:rPr>
          <w:rFonts w:ascii="Arial" w:eastAsia="Times New Roman" w:hAnsi="Arial" w:cs="Times New Roman"/>
          <w:sz w:val="21"/>
          <w:szCs w:val="21"/>
        </w:rPr>
        <w:t>, in caso di aggiudicazione,</w:t>
      </w:r>
      <w:r>
        <w:rPr>
          <w:rFonts w:ascii="Arial" w:eastAsia="Times New Roman" w:hAnsi="Arial" w:cs="Times New Roman"/>
          <w:sz w:val="21"/>
          <w:szCs w:val="21"/>
        </w:rPr>
        <w:t xml:space="preserve"> si impegna a provvedere a propria cura e spese:</w:t>
      </w:r>
    </w:p>
    <w:p w:rsidR="00F67B1C" w:rsidRDefault="00000000">
      <w:pPr>
        <w:numPr>
          <w:ilvl w:val="0"/>
          <w:numId w:val="3"/>
        </w:numPr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sz w:val="21"/>
          <w:szCs w:val="21"/>
        </w:rPr>
        <w:t xml:space="preserve">all’installazione, messa in esercizio e conservazione in efficienza delle strutture di erogazione di energia elettrica, provvedendo alla manutenzione ordinaria e straordinaria, onde garantire le condizioni di </w:t>
      </w:r>
      <w:r w:rsidR="005C7CDC">
        <w:rPr>
          <w:rFonts w:ascii="Arial" w:eastAsia="Times New Roman" w:hAnsi="Arial" w:cs="Times New Roman"/>
          <w:sz w:val="21"/>
          <w:szCs w:val="21"/>
        </w:rPr>
        <w:t>funzionalità</w:t>
      </w:r>
      <w:r>
        <w:rPr>
          <w:rFonts w:ascii="Arial" w:eastAsia="Times New Roman" w:hAnsi="Arial" w:cs="Times New Roman"/>
          <w:sz w:val="21"/>
          <w:szCs w:val="21"/>
        </w:rPr>
        <w:t>̀ e sicurezza dell’impianto;</w:t>
      </w:r>
    </w:p>
    <w:p w:rsidR="00F67B1C" w:rsidRDefault="00000000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Times New Roman"/>
          <w:sz w:val="21"/>
          <w:szCs w:val="21"/>
        </w:rPr>
        <w:t>ai ripristini stradali e/o di aiuole e aree verdi in seguito all’esecuzione degli allacciamenti di cui al punto precedente;</w:t>
      </w:r>
    </w:p>
    <w:p w:rsidR="00F67B1C" w:rsidRDefault="00000000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sz w:val="21"/>
          <w:szCs w:val="21"/>
        </w:rPr>
        <w:t>alla presentazione dei documenti necessari all’esercizio dell’</w:t>
      </w:r>
      <w:r w:rsidR="005C7CDC">
        <w:rPr>
          <w:rFonts w:ascii="Arial" w:eastAsia="Times New Roman" w:hAnsi="Arial" w:cs="Times New Roman"/>
          <w:sz w:val="21"/>
          <w:szCs w:val="21"/>
        </w:rPr>
        <w:t>attività</w:t>
      </w:r>
      <w:r>
        <w:rPr>
          <w:rFonts w:ascii="Arial" w:eastAsia="Times New Roman" w:hAnsi="Arial" w:cs="Times New Roman"/>
          <w:sz w:val="21"/>
          <w:szCs w:val="21"/>
        </w:rPr>
        <w:t xml:space="preserve">̀ alle </w:t>
      </w:r>
      <w:r w:rsidR="005C7CDC">
        <w:rPr>
          <w:rFonts w:ascii="Arial" w:eastAsia="Times New Roman" w:hAnsi="Arial" w:cs="Times New Roman"/>
          <w:sz w:val="21"/>
          <w:szCs w:val="21"/>
        </w:rPr>
        <w:t>autorità</w:t>
      </w:r>
      <w:r>
        <w:rPr>
          <w:rFonts w:ascii="Arial" w:eastAsia="Times New Roman" w:hAnsi="Arial" w:cs="Times New Roman"/>
          <w:sz w:val="21"/>
          <w:szCs w:val="21"/>
        </w:rPr>
        <w:t>̀ competenti e all’ottenimento delle autorizzazioni occorrenti;</w:t>
      </w:r>
    </w:p>
    <w:p w:rsidR="00F67B1C" w:rsidRDefault="00000000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sz w:val="21"/>
          <w:szCs w:val="21"/>
        </w:rPr>
        <w:t>Alla rimozione della struttura e ripristino dei luoghi allo scadere della concessione, oppure dietro richiesta motivata dell’Amministrazione per motivi di superiore pubblico interesse;</w:t>
      </w:r>
    </w:p>
    <w:p w:rsidR="00F67B1C" w:rsidRPr="006F5888" w:rsidRDefault="00000000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sz w:val="21"/>
          <w:szCs w:val="21"/>
        </w:rPr>
        <w:t>all’installazione di apposita cartellonistica e segnaletica orizzontale, che evidenzino il servizio offerto;</w:t>
      </w:r>
    </w:p>
    <w:p w:rsidR="006F5888" w:rsidRPr="006F5888" w:rsidRDefault="006F5888" w:rsidP="006F5888">
      <w:pPr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a c</w:t>
      </w:r>
      <w:r w:rsidRPr="006F5888">
        <w:rPr>
          <w:rFonts w:ascii="Arial" w:eastAsia="Times New Roman" w:hAnsi="Arial" w:cs="Times New Roman"/>
          <w:sz w:val="21"/>
          <w:szCs w:val="21"/>
        </w:rPr>
        <w:t>onsentire la ricarica anche agli utilizzatori “occasionali” privi di tessere o non registrati ad alcun servizio quali, ad esempio, i turisti della città;</w:t>
      </w:r>
    </w:p>
    <w:p w:rsidR="00F67B1C" w:rsidRDefault="00000000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sz w:val="21"/>
          <w:szCs w:val="21"/>
        </w:rPr>
        <w:t>ad assolvere ogni altro obbligo ed onere, tassa ed imposta, che evidenzino il servizio offerto.</w:t>
      </w:r>
    </w:p>
    <w:p w:rsidR="00F67B1C" w:rsidRDefault="00000000">
      <w:pPr>
        <w:numPr>
          <w:ilvl w:val="0"/>
          <w:numId w:val="3"/>
        </w:numPr>
        <w:spacing w:line="276" w:lineRule="auto"/>
        <w:jc w:val="both"/>
      </w:pPr>
      <w:r>
        <w:rPr>
          <w:rFonts w:ascii="Arial" w:eastAsia="Times New Roman" w:hAnsi="Arial" w:cs="Times New Roman"/>
          <w:sz w:val="21"/>
          <w:szCs w:val="21"/>
        </w:rPr>
        <w:t>a rispettare quanto previsto dalla L.134/2012 e s.m.i. “Piano nazionale infrastrutturale per la ricarica dei veicoli alimentati ad energia elettrica”, in particolare con riferimento alle prese e ai metodi di ricarica;</w:t>
      </w:r>
    </w:p>
    <w:p w:rsidR="00F67B1C" w:rsidRDefault="00000000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sz w:val="21"/>
          <w:szCs w:val="21"/>
        </w:rPr>
        <w:t>di aver preso visione e di accettare tutte le condizioni dell’avviso pubblico, nessuna esclusa, senza riserve ed eccezioni;</w:t>
      </w:r>
    </w:p>
    <w:p w:rsidR="00F67B1C" w:rsidRDefault="00000000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sz w:val="21"/>
          <w:szCs w:val="21"/>
        </w:rPr>
        <w:t>di rinunciare sin d’ora a richiedere qualsiasi risarcimento a qualsiasi titolo nel caso in cui l’amministrazione interrompa, annulli la gara o non proceda al perfezionamento dell’affidamento;</w:t>
      </w:r>
    </w:p>
    <w:p w:rsidR="00F67B1C" w:rsidRDefault="00000000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sz w:val="21"/>
          <w:szCs w:val="21"/>
        </w:rPr>
        <w:t>di non trovarsi in stato di liquidazione, di fallimento o di concordato preventivo o in ogni altra analoga situazione oppure che è in corso una procedura per la dichiarazione di una di tali situazioni;</w:t>
      </w:r>
    </w:p>
    <w:p w:rsidR="00F67B1C" w:rsidRDefault="00000000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sz w:val="21"/>
          <w:szCs w:val="21"/>
        </w:rPr>
        <w:t>di non avere riportato condanne penali e di non aver avuto né di avere procedimenti penali in corso per reati che comportano la perdita o la sospensione della capacità di contrarre con la pubblica amministrazione;</w:t>
      </w:r>
    </w:p>
    <w:p w:rsidR="00F67B1C" w:rsidRDefault="00000000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sz w:val="21"/>
          <w:szCs w:val="21"/>
        </w:rPr>
        <w:t>di non essere destinatario di provvedimenti che riguardano l’applicazione di misure di prevenzione di decisioni civili e di provvedimenti amministrativi iscritti nel casellario giudiziale ai sensi della vigente normativa;</w:t>
      </w:r>
    </w:p>
    <w:p w:rsidR="00F67B1C" w:rsidRDefault="00000000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sz w:val="21"/>
          <w:szCs w:val="21"/>
        </w:rPr>
        <w:t>di non avere pendenze debitorie nei confronti dell’Amministrazione Comunale o, in caso di sussistenza, di indicare quali;</w:t>
      </w:r>
    </w:p>
    <w:p w:rsidR="00F67B1C" w:rsidRDefault="00000000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sz w:val="21"/>
          <w:szCs w:val="21"/>
        </w:rPr>
        <w:t>che nessuno degli stessi soggetti (presidente, soggetti aventi legale rappresentanza e amministratori) sono destinatari di provvedimenti che riguardano l’applicazione di misure previste dal D. Lgs. n. 159/2011 (Codice delle Leggi Antimafia);</w:t>
      </w:r>
    </w:p>
    <w:p w:rsidR="00F67B1C" w:rsidRDefault="00000000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sz w:val="21"/>
          <w:szCs w:val="21"/>
        </w:rPr>
        <w:t>di essere in regola con gli obblighi relativi al pagamento di contributi previdenziali e assistenziali a favore di eventuali prestatori di opera;</w:t>
      </w:r>
    </w:p>
    <w:p w:rsidR="00F67B1C" w:rsidRDefault="00000000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sz w:val="21"/>
          <w:szCs w:val="21"/>
        </w:rPr>
        <w:t>di non essersi reso gravemente colpevole di false dichiarazioni in merito ai requisiti e alle condizioni rilevanti per la partecipazione ad analoghe procedure di gara;</w:t>
      </w:r>
    </w:p>
    <w:p w:rsidR="00F67B1C" w:rsidRDefault="00000000">
      <w:pPr>
        <w:numPr>
          <w:ilvl w:val="0"/>
          <w:numId w:val="3"/>
        </w:numPr>
        <w:spacing w:line="276" w:lineRule="auto"/>
        <w:jc w:val="both"/>
      </w:pPr>
      <w:r>
        <w:rPr>
          <w:rFonts w:ascii="Arial" w:eastAsia="Times New Roman" w:hAnsi="Arial" w:cs="Times New Roman"/>
          <w:sz w:val="21"/>
          <w:szCs w:val="21"/>
        </w:rPr>
        <w:lastRenderedPageBreak/>
        <w:t>di essere in possesso di capacità tecnica e organizzativa adeguata all’importo della gestione;</w:t>
      </w:r>
    </w:p>
    <w:p w:rsidR="00F67B1C" w:rsidRDefault="00000000">
      <w:pPr>
        <w:numPr>
          <w:ilvl w:val="0"/>
          <w:numId w:val="3"/>
        </w:numPr>
        <w:spacing w:line="276" w:lineRule="auto"/>
        <w:jc w:val="both"/>
      </w:pPr>
      <w:r>
        <w:rPr>
          <w:rFonts w:ascii="Arial" w:eastAsia="Times New Roman" w:hAnsi="Arial" w:cs="Times New Roman"/>
          <w:sz w:val="21"/>
          <w:szCs w:val="21"/>
        </w:rPr>
        <w:t xml:space="preserve">di impegnarsi a presentare idonea polizza assicurativa prima della stipula della convenzione, da produrre in sede di sottoscrizione del contratto, che tenga indenne il Comune di </w:t>
      </w:r>
      <w:r w:rsidR="006F5888">
        <w:rPr>
          <w:rFonts w:ascii="Arial" w:eastAsia="Times New Roman" w:hAnsi="Arial" w:cs="Times New Roman"/>
          <w:sz w:val="21"/>
          <w:szCs w:val="21"/>
        </w:rPr>
        <w:t>Villalba</w:t>
      </w:r>
      <w:r>
        <w:rPr>
          <w:rFonts w:ascii="Arial" w:eastAsia="Times New Roman" w:hAnsi="Arial" w:cs="Times New Roman"/>
          <w:sz w:val="21"/>
          <w:szCs w:val="21"/>
        </w:rPr>
        <w:t xml:space="preserve">, da tutti i rischi di installazione e che preveda adeguata garanzia di </w:t>
      </w:r>
      <w:r w:rsidR="005C7CDC">
        <w:rPr>
          <w:rFonts w:ascii="Arial" w:eastAsia="Times New Roman" w:hAnsi="Arial" w:cs="Times New Roman"/>
          <w:sz w:val="21"/>
          <w:szCs w:val="21"/>
        </w:rPr>
        <w:t>responsabilità</w:t>
      </w:r>
      <w:r>
        <w:rPr>
          <w:rFonts w:ascii="Arial" w:eastAsia="Times New Roman" w:hAnsi="Arial" w:cs="Times New Roman"/>
          <w:sz w:val="21"/>
          <w:szCs w:val="21"/>
        </w:rPr>
        <w:t xml:space="preserve">̀ civile per danni causati a terzi durante il periodo di concessione del suolo pubblico. La polizza assicurativa </w:t>
      </w:r>
      <w:r w:rsidR="006F5888">
        <w:rPr>
          <w:rFonts w:ascii="Arial" w:eastAsia="Times New Roman" w:hAnsi="Arial" w:cs="Times New Roman"/>
          <w:sz w:val="21"/>
          <w:szCs w:val="21"/>
        </w:rPr>
        <w:t xml:space="preserve">dovrà essere </w:t>
      </w:r>
      <w:r>
        <w:rPr>
          <w:rFonts w:ascii="Arial" w:eastAsia="Times New Roman" w:hAnsi="Arial" w:cs="Times New Roman"/>
          <w:sz w:val="21"/>
          <w:szCs w:val="21"/>
        </w:rPr>
        <w:t xml:space="preserve">prestata da un’impresa di assicurazione autorizzata alla copertura dei rischi ai quali si riferisce l’obbligo di assicurazione. La garanzia assicurativa contro tutti i rischi di installazione deve coprire tutti i danni subiti dal Comune di </w:t>
      </w:r>
      <w:r w:rsidR="006F5888">
        <w:rPr>
          <w:rFonts w:ascii="Arial" w:eastAsia="Times New Roman" w:hAnsi="Arial" w:cs="Times New Roman"/>
          <w:sz w:val="21"/>
          <w:szCs w:val="21"/>
        </w:rPr>
        <w:t xml:space="preserve">Villalba </w:t>
      </w:r>
      <w:r>
        <w:rPr>
          <w:rFonts w:ascii="Arial" w:eastAsia="Times New Roman" w:hAnsi="Arial" w:cs="Times New Roman"/>
          <w:sz w:val="21"/>
          <w:szCs w:val="21"/>
        </w:rPr>
        <w:t>a causa del danneggiamento o della distruzione totale o parziale di impianti ed opere, anche preesistenti, salvo quelli derivanti da azioni di terzi o cause di forza maggiore; tale polizza deve prevedere una somma assicurata pari a € 50.000,00.</w:t>
      </w:r>
    </w:p>
    <w:p w:rsidR="00F67B1C" w:rsidRDefault="00000000">
      <w:pPr>
        <w:numPr>
          <w:ilvl w:val="0"/>
          <w:numId w:val="3"/>
        </w:numPr>
        <w:spacing w:line="276" w:lineRule="auto"/>
        <w:jc w:val="both"/>
      </w:pPr>
      <w:r>
        <w:rPr>
          <w:rFonts w:ascii="Arial" w:eastAsia="Times New Roman" w:hAnsi="Arial" w:cs="Times New Roman"/>
          <w:sz w:val="21"/>
          <w:szCs w:val="21"/>
        </w:rPr>
        <w:t>di impegnarsi a presentare idonea polizza assicurativa prima della stipula della convenzione di responsabilità civile per danni causati a terzi (R.C.T.) per una somma assicurata (massimale/sinistro) non inferiore ad € 500.000,00;</w:t>
      </w:r>
    </w:p>
    <w:p w:rsidR="00F67B1C" w:rsidRDefault="00000000">
      <w:pPr>
        <w:numPr>
          <w:ilvl w:val="0"/>
          <w:numId w:val="3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sz w:val="21"/>
          <w:szCs w:val="21"/>
        </w:rPr>
        <w:t>di autorizzare il trattamento dei dati personali ai sensi del D.Lgs. 196/2003 (codice in materia di protezione dei dati personali) e del Regolamento UE 679/2016.</w:t>
      </w:r>
    </w:p>
    <w:p w:rsidR="00F67B1C" w:rsidRDefault="00F67B1C">
      <w:pPr>
        <w:spacing w:before="240" w:after="240" w:line="276" w:lineRule="auto"/>
        <w:jc w:val="center"/>
        <w:rPr>
          <w:rFonts w:ascii="Arial" w:eastAsia="Times New Roman" w:hAnsi="Arial" w:cs="Times New Roman"/>
          <w:b/>
          <w:sz w:val="21"/>
          <w:szCs w:val="21"/>
        </w:rPr>
      </w:pPr>
    </w:p>
    <w:p w:rsidR="00F67B1C" w:rsidRDefault="0000000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1"/>
          <w:szCs w:val="21"/>
        </w:rPr>
        <w:t>ALLEGA</w:t>
      </w:r>
    </w:p>
    <w:p w:rsidR="00F67B1C" w:rsidRDefault="00000000">
      <w:pPr>
        <w:numPr>
          <w:ilvl w:val="0"/>
          <w:numId w:val="2"/>
        </w:numPr>
        <w:spacing w:before="240" w:line="276" w:lineRule="auto"/>
        <w:jc w:val="both"/>
      </w:pPr>
      <w:r>
        <w:rPr>
          <w:rFonts w:ascii="Arial" w:eastAsia="Times New Roman" w:hAnsi="Arial" w:cs="Times New Roman"/>
          <w:sz w:val="21"/>
          <w:szCs w:val="21"/>
        </w:rPr>
        <w:t>proposta metodologica compilata secondo le indicazioni riportate nell’art. n° 10 della manifestazione di interesse;</w:t>
      </w:r>
    </w:p>
    <w:p w:rsidR="00F67B1C" w:rsidRDefault="00000000">
      <w:pPr>
        <w:pStyle w:val="Corpotesto"/>
        <w:numPr>
          <w:ilvl w:val="0"/>
          <w:numId w:val="2"/>
        </w:numPr>
        <w:ind w:left="737" w:right="113" w:hanging="397"/>
        <w:jc w:val="both"/>
        <w:rPr>
          <w:sz w:val="21"/>
          <w:szCs w:val="21"/>
        </w:rPr>
      </w:pPr>
      <w:r>
        <w:rPr>
          <w:rFonts w:ascii="Arial" w:hAnsi="Arial"/>
          <w:color w:val="1A0000"/>
          <w:sz w:val="21"/>
          <w:szCs w:val="21"/>
        </w:rPr>
        <w:t>dichiarazione</w:t>
      </w:r>
      <w:r>
        <w:rPr>
          <w:rFonts w:ascii="Arial" w:hAnsi="Arial"/>
          <w:color w:val="1A0000"/>
          <w:spacing w:val="1"/>
          <w:sz w:val="21"/>
          <w:szCs w:val="21"/>
        </w:rPr>
        <w:t xml:space="preserve"> </w:t>
      </w:r>
      <w:r>
        <w:rPr>
          <w:rFonts w:ascii="Arial" w:hAnsi="Arial"/>
          <w:color w:val="1A0000"/>
          <w:sz w:val="21"/>
          <w:szCs w:val="21"/>
        </w:rPr>
        <w:t>di</w:t>
      </w:r>
      <w:r>
        <w:rPr>
          <w:rFonts w:ascii="Arial" w:hAnsi="Arial"/>
          <w:color w:val="1A0000"/>
          <w:spacing w:val="1"/>
          <w:sz w:val="21"/>
          <w:szCs w:val="21"/>
        </w:rPr>
        <w:t xml:space="preserve"> </w:t>
      </w:r>
      <w:r>
        <w:rPr>
          <w:rFonts w:ascii="Arial" w:hAnsi="Arial"/>
          <w:color w:val="1A0000"/>
          <w:sz w:val="21"/>
          <w:szCs w:val="21"/>
        </w:rPr>
        <w:t>impegno</w:t>
      </w:r>
      <w:r>
        <w:rPr>
          <w:rFonts w:ascii="Arial" w:hAnsi="Arial"/>
          <w:color w:val="1A0000"/>
          <w:spacing w:val="1"/>
          <w:sz w:val="21"/>
          <w:szCs w:val="21"/>
        </w:rPr>
        <w:t xml:space="preserve"> </w:t>
      </w:r>
      <w:r>
        <w:rPr>
          <w:rFonts w:ascii="Arial" w:hAnsi="Arial"/>
          <w:color w:val="1A0000"/>
          <w:sz w:val="21"/>
          <w:szCs w:val="21"/>
        </w:rPr>
        <w:t>dell’operatore</w:t>
      </w:r>
      <w:r>
        <w:rPr>
          <w:rFonts w:ascii="Arial" w:hAnsi="Arial"/>
          <w:color w:val="1A0000"/>
          <w:spacing w:val="1"/>
          <w:sz w:val="21"/>
          <w:szCs w:val="21"/>
        </w:rPr>
        <w:t xml:space="preserve"> </w:t>
      </w:r>
      <w:r>
        <w:rPr>
          <w:rFonts w:ascii="Arial" w:hAnsi="Arial"/>
          <w:color w:val="1A0000"/>
          <w:sz w:val="21"/>
          <w:szCs w:val="21"/>
        </w:rPr>
        <w:t>a</w:t>
      </w:r>
      <w:r w:rsidR="006F5888">
        <w:rPr>
          <w:rFonts w:ascii="Arial" w:hAnsi="Arial"/>
          <w:color w:val="1A0000"/>
          <w:sz w:val="21"/>
          <w:szCs w:val="21"/>
        </w:rPr>
        <w:t xml:space="preserve"> </w:t>
      </w:r>
      <w:r>
        <w:rPr>
          <w:rFonts w:ascii="Arial" w:hAnsi="Arial"/>
          <w:color w:val="1A0000"/>
          <w:spacing w:val="-75"/>
          <w:sz w:val="21"/>
          <w:szCs w:val="21"/>
        </w:rPr>
        <w:t xml:space="preserve"> </w:t>
      </w:r>
      <w:r>
        <w:rPr>
          <w:rFonts w:ascii="Arial" w:hAnsi="Arial"/>
          <w:color w:val="1A0000"/>
          <w:sz w:val="21"/>
          <w:szCs w:val="21"/>
        </w:rPr>
        <w:t>sostenere tutti i costi di installazione, manutenzione e gestione a firma del legale</w:t>
      </w:r>
      <w:r>
        <w:rPr>
          <w:rFonts w:ascii="Arial" w:hAnsi="Arial"/>
          <w:color w:val="1A0000"/>
          <w:spacing w:val="1"/>
          <w:sz w:val="21"/>
          <w:szCs w:val="21"/>
        </w:rPr>
        <w:t xml:space="preserve"> </w:t>
      </w:r>
      <w:r>
        <w:rPr>
          <w:rFonts w:ascii="Arial" w:hAnsi="Arial"/>
          <w:color w:val="1A0000"/>
          <w:sz w:val="21"/>
          <w:szCs w:val="21"/>
        </w:rPr>
        <w:t>rappresentante.</w:t>
      </w:r>
    </w:p>
    <w:p w:rsidR="00F67B1C" w:rsidRDefault="00000000">
      <w:pPr>
        <w:numPr>
          <w:ilvl w:val="0"/>
          <w:numId w:val="2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sz w:val="21"/>
          <w:szCs w:val="21"/>
        </w:rPr>
        <w:t xml:space="preserve">copia fotostatica di documento di </w:t>
      </w:r>
      <w:r w:rsidR="005C7CDC">
        <w:rPr>
          <w:rFonts w:ascii="Arial" w:eastAsia="Times New Roman" w:hAnsi="Arial" w:cs="Times New Roman"/>
          <w:sz w:val="21"/>
          <w:szCs w:val="21"/>
        </w:rPr>
        <w:t>identità</w:t>
      </w:r>
      <w:r>
        <w:rPr>
          <w:rFonts w:ascii="Arial" w:eastAsia="Times New Roman" w:hAnsi="Arial" w:cs="Times New Roman"/>
          <w:sz w:val="21"/>
          <w:szCs w:val="21"/>
        </w:rPr>
        <w:t xml:space="preserve">̀ in corso di </w:t>
      </w:r>
      <w:r w:rsidR="005C7CDC">
        <w:rPr>
          <w:rFonts w:ascii="Arial" w:eastAsia="Times New Roman" w:hAnsi="Arial" w:cs="Times New Roman"/>
          <w:sz w:val="21"/>
          <w:szCs w:val="21"/>
        </w:rPr>
        <w:t>validità</w:t>
      </w:r>
      <w:r>
        <w:rPr>
          <w:rFonts w:ascii="Arial" w:eastAsia="Times New Roman" w:hAnsi="Arial" w:cs="Times New Roman"/>
          <w:sz w:val="21"/>
          <w:szCs w:val="21"/>
        </w:rPr>
        <w:t xml:space="preserve">̀ del titolare o del legale rappresentante e/o presidente della </w:t>
      </w:r>
      <w:r w:rsidR="005C7CDC">
        <w:rPr>
          <w:rFonts w:ascii="Arial" w:eastAsia="Times New Roman" w:hAnsi="Arial" w:cs="Times New Roman"/>
          <w:sz w:val="21"/>
          <w:szCs w:val="21"/>
        </w:rPr>
        <w:t>società</w:t>
      </w:r>
      <w:r>
        <w:rPr>
          <w:rFonts w:ascii="Arial" w:eastAsia="Times New Roman" w:hAnsi="Arial" w:cs="Times New Roman"/>
          <w:sz w:val="21"/>
          <w:szCs w:val="21"/>
        </w:rPr>
        <w:t>̀, o del procuratore del legale rappresentante, unitamente alla relativa procura.</w:t>
      </w:r>
    </w:p>
    <w:p w:rsidR="00F67B1C" w:rsidRDefault="00F67B1C">
      <w:pPr>
        <w:spacing w:before="240" w:after="240" w:line="276" w:lineRule="auto"/>
        <w:rPr>
          <w:rFonts w:ascii="Arial" w:eastAsia="Times New Roman" w:hAnsi="Arial" w:cs="Times New Roman"/>
          <w:sz w:val="21"/>
          <w:szCs w:val="21"/>
        </w:rPr>
      </w:pPr>
    </w:p>
    <w:p w:rsidR="00F67B1C" w:rsidRDefault="00000000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Times New Roman"/>
          <w:b/>
          <w:i/>
          <w:sz w:val="21"/>
          <w:szCs w:val="21"/>
        </w:rPr>
        <w:t>Informativa sul trattamento dei dati personali (art. 13 Regolamento U.E. n. 679/2016)</w:t>
      </w:r>
    </w:p>
    <w:p w:rsidR="00F67B1C" w:rsidRDefault="00F67B1C">
      <w:pPr>
        <w:spacing w:line="276" w:lineRule="auto"/>
        <w:jc w:val="both"/>
        <w:rPr>
          <w:rFonts w:ascii="Arial" w:eastAsia="Times New Roman" w:hAnsi="Arial" w:cs="Times New Roman"/>
          <w:sz w:val="21"/>
          <w:szCs w:val="21"/>
        </w:rPr>
      </w:pPr>
    </w:p>
    <w:p w:rsidR="00F67B1C" w:rsidRDefault="00000000">
      <w:pPr>
        <w:spacing w:line="276" w:lineRule="auto"/>
        <w:jc w:val="both"/>
      </w:pPr>
      <w:r>
        <w:rPr>
          <w:rFonts w:ascii="Arial" w:eastAsia="Times New Roman" w:hAnsi="Arial" w:cs="Times New Roman"/>
          <w:i/>
          <w:sz w:val="21"/>
          <w:szCs w:val="21"/>
        </w:rPr>
        <w:t xml:space="preserve">Il Comune di </w:t>
      </w:r>
      <w:r w:rsidR="006F5888">
        <w:rPr>
          <w:rFonts w:ascii="Arial" w:eastAsia="Times New Roman" w:hAnsi="Arial" w:cs="Times New Roman"/>
          <w:i/>
          <w:sz w:val="21"/>
          <w:szCs w:val="21"/>
        </w:rPr>
        <w:t>Villalba</w:t>
      </w:r>
      <w:r>
        <w:rPr>
          <w:rFonts w:ascii="Arial" w:eastAsia="Times New Roman" w:hAnsi="Arial" w:cs="Times New Roman"/>
          <w:i/>
          <w:sz w:val="21"/>
          <w:szCs w:val="21"/>
        </w:rPr>
        <w:t>, in qualità di titolare tratterà i dati personali conferiti con il presente modulo per le seguenti finalità istituzionali: raccolta manifestazioni di interesse per la selezione di società operanti nel settore energia.</w:t>
      </w:r>
    </w:p>
    <w:p w:rsidR="00F67B1C" w:rsidRDefault="00000000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Times New Roman"/>
          <w:i/>
          <w:sz w:val="21"/>
          <w:szCs w:val="21"/>
        </w:rPr>
        <w:t xml:space="preserve">Il conferimento dei dati presenti nei campi del presente modulo è indispensabile e il loro mancato inserimento non consente di completare l’istruttoria necessaria per il rilascio del provvedimento finale o quant’altro richiesto. </w:t>
      </w:r>
    </w:p>
    <w:p w:rsidR="00F67B1C" w:rsidRDefault="00000000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Times New Roman"/>
          <w:i/>
          <w:sz w:val="21"/>
          <w:szCs w:val="21"/>
        </w:rPr>
        <w:t xml:space="preserve">I dati saranno trattati per tutto il tempo necessario alla definizione del procedimento per il quale sono richiesti e saranno successivamente conservati in conformità alle norme sulla conservazione della documentazione amministrativa.  </w:t>
      </w:r>
    </w:p>
    <w:p w:rsidR="00F67B1C" w:rsidRDefault="00000000">
      <w:pPr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i/>
          <w:sz w:val="21"/>
          <w:szCs w:val="21"/>
        </w:rPr>
        <w:t xml:space="preserve">I dati saranno trattati esclusivamente dal personale e da collaboratori del Comune di </w:t>
      </w:r>
      <w:r w:rsidR="006F5888">
        <w:rPr>
          <w:rFonts w:ascii="Arial" w:eastAsia="Times New Roman" w:hAnsi="Arial" w:cs="Times New Roman"/>
          <w:i/>
          <w:sz w:val="21"/>
          <w:szCs w:val="21"/>
        </w:rPr>
        <w:t>Villalba</w:t>
      </w:r>
      <w:r>
        <w:rPr>
          <w:rFonts w:ascii="Arial" w:eastAsia="Times New Roman" w:hAnsi="Arial" w:cs="Times New Roman"/>
          <w:i/>
          <w:sz w:val="21"/>
          <w:szCs w:val="21"/>
        </w:rPr>
        <w:t xml:space="preserve">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:rsidR="00F67B1C" w:rsidRDefault="00000000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Times New Roman"/>
          <w:i/>
          <w:sz w:val="21"/>
          <w:szCs w:val="21"/>
        </w:rPr>
        <w:t>Alcuni dati potranno essere pubblicati on line nella sezione Amministrazione Trasparente in quanto necessario per adempiere agli obblighi di legge previsti del D.Lgs. n. 33/2013 – testo unico in materia di trasparenza amministrativa.</w:t>
      </w:r>
    </w:p>
    <w:p w:rsidR="00F67B1C" w:rsidRDefault="00000000">
      <w:pPr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i/>
          <w:sz w:val="21"/>
          <w:szCs w:val="21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</w:t>
      </w:r>
      <w:r>
        <w:rPr>
          <w:rFonts w:ascii="Arial" w:eastAsia="Times New Roman" w:hAnsi="Arial" w:cs="Times New Roman"/>
          <w:i/>
          <w:sz w:val="21"/>
          <w:szCs w:val="21"/>
        </w:rPr>
        <w:lastRenderedPageBreak/>
        <w:t xml:space="preserve">(artt. 15 e ss. Del RGPD). L’apposita istanza all’Autorità è presentata contattando il Responsabile della protezione dei dati presso il Comune di </w:t>
      </w:r>
      <w:r w:rsidR="006F5888">
        <w:rPr>
          <w:rFonts w:ascii="Arial" w:eastAsia="Times New Roman" w:hAnsi="Arial" w:cs="Times New Roman"/>
          <w:i/>
          <w:sz w:val="21"/>
          <w:szCs w:val="21"/>
        </w:rPr>
        <w:t>Villalba</w:t>
      </w:r>
      <w:r>
        <w:rPr>
          <w:rFonts w:ascii="Arial" w:eastAsia="Times New Roman" w:hAnsi="Arial" w:cs="Times New Roman"/>
          <w:i/>
          <w:sz w:val="21"/>
          <w:szCs w:val="21"/>
        </w:rPr>
        <w:t xml:space="preserve">.  </w:t>
      </w:r>
    </w:p>
    <w:p w:rsidR="00F67B1C" w:rsidRDefault="00000000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Times New Roman"/>
          <w:i/>
          <w:sz w:val="21"/>
          <w:szCs w:val="21"/>
        </w:rPr>
        <w:t>Gli interessati, ricorrendone i presupposti, hanno, altresì, il diritto di proporre reclamo al Garante quale autorità di controllo secondo le procedure previste.</w:t>
      </w:r>
    </w:p>
    <w:p w:rsidR="00F67B1C" w:rsidRDefault="00000000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Times New Roman"/>
          <w:i/>
          <w:sz w:val="21"/>
          <w:szCs w:val="21"/>
        </w:rPr>
        <w:t>Il sottoscritto attesta di aver letto l’informativa sul trattamento dei dati personali ex art. 13 Regolamento U.E. n. 679/2016 e di autorizzare il trattamento dei dati forniti da parte dell’Ente come ivi indicato.</w:t>
      </w:r>
    </w:p>
    <w:p w:rsidR="00F67B1C" w:rsidRDefault="00000000">
      <w:pPr>
        <w:spacing w:after="200" w:line="276" w:lineRule="auto"/>
        <w:rPr>
          <w:rFonts w:ascii="Arial" w:hAnsi="Arial"/>
        </w:rPr>
      </w:pPr>
      <w:r>
        <w:rPr>
          <w:rFonts w:ascii="Arial" w:eastAsia="Times New Roman" w:hAnsi="Arial" w:cs="Times New Roman"/>
          <w:sz w:val="21"/>
          <w:szCs w:val="21"/>
        </w:rPr>
        <w:tab/>
      </w:r>
      <w:r>
        <w:rPr>
          <w:rFonts w:ascii="Arial" w:eastAsia="Times New Roman" w:hAnsi="Arial" w:cs="Times New Roman"/>
          <w:sz w:val="21"/>
          <w:szCs w:val="21"/>
        </w:rPr>
        <w:tab/>
      </w:r>
      <w:r>
        <w:rPr>
          <w:rFonts w:ascii="Arial" w:eastAsia="Times New Roman" w:hAnsi="Arial" w:cs="Times New Roman"/>
          <w:sz w:val="21"/>
          <w:szCs w:val="21"/>
        </w:rPr>
        <w:tab/>
      </w:r>
    </w:p>
    <w:p w:rsidR="00F67B1C" w:rsidRDefault="00F67B1C">
      <w:pPr>
        <w:spacing w:after="200" w:line="276" w:lineRule="auto"/>
        <w:rPr>
          <w:rFonts w:eastAsia="Times New Roman" w:cs="Times New Roman"/>
          <w:sz w:val="24"/>
          <w:szCs w:val="24"/>
        </w:rPr>
      </w:pPr>
    </w:p>
    <w:p w:rsidR="00F67B1C" w:rsidRDefault="00000000">
      <w:pPr>
        <w:spacing w:after="200" w:line="276" w:lineRule="auto"/>
        <w:rPr>
          <w:rFonts w:ascii="Arial" w:hAnsi="Arial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               </w:t>
      </w:r>
      <w:r>
        <w:rPr>
          <w:rFonts w:ascii="Arial" w:eastAsia="Times New Roman" w:hAnsi="Arial" w:cs="Times New Roman"/>
          <w:sz w:val="22"/>
          <w:szCs w:val="22"/>
        </w:rPr>
        <w:t>DATA</w:t>
      </w:r>
    </w:p>
    <w:p w:rsidR="00F67B1C" w:rsidRDefault="00000000">
      <w:pPr>
        <w:spacing w:after="200" w:line="276" w:lineRule="auto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____________________________</w:t>
      </w:r>
    </w:p>
    <w:p w:rsidR="00F67B1C" w:rsidRDefault="00F67B1C">
      <w:pPr>
        <w:spacing w:after="200" w:line="276" w:lineRule="auto"/>
        <w:ind w:left="6372"/>
        <w:rPr>
          <w:rFonts w:eastAsia="Times New Roman" w:cs="Times New Roman"/>
        </w:rPr>
      </w:pPr>
    </w:p>
    <w:p w:rsidR="00F67B1C" w:rsidRDefault="00000000">
      <w:pPr>
        <w:spacing w:after="200" w:line="276" w:lineRule="auto"/>
        <w:ind w:left="6372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 xml:space="preserve"> FIRMA </w:t>
      </w:r>
    </w:p>
    <w:p w:rsidR="00F67B1C" w:rsidRDefault="00000000">
      <w:pPr>
        <w:spacing w:after="200" w:line="276" w:lineRule="auto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  <w:t>________________________________</w:t>
      </w:r>
    </w:p>
    <w:p w:rsidR="00F67B1C" w:rsidRDefault="00F67B1C">
      <w:pPr>
        <w:spacing w:after="200" w:line="276" w:lineRule="auto"/>
        <w:rPr>
          <w:rFonts w:ascii="Arial" w:eastAsia="Times New Roman" w:hAnsi="Arial" w:cs="Times New Roman"/>
          <w:sz w:val="21"/>
          <w:szCs w:val="21"/>
        </w:rPr>
      </w:pPr>
    </w:p>
    <w:p w:rsidR="00F67B1C" w:rsidRDefault="00F67B1C">
      <w:pPr>
        <w:spacing w:after="200" w:line="276" w:lineRule="auto"/>
        <w:rPr>
          <w:rFonts w:ascii="Arial" w:eastAsia="Times New Roman" w:hAnsi="Arial" w:cs="Times New Roman"/>
          <w:sz w:val="21"/>
          <w:szCs w:val="21"/>
        </w:rPr>
      </w:pPr>
    </w:p>
    <w:p w:rsidR="00F67B1C" w:rsidRDefault="00F67B1C">
      <w:pPr>
        <w:spacing w:after="200" w:line="276" w:lineRule="auto"/>
      </w:pPr>
    </w:p>
    <w:sectPr w:rsidR="00F67B1C">
      <w:headerReference w:type="default" r:id="rId7"/>
      <w:footerReference w:type="default" r:id="rId8"/>
      <w:pgSz w:w="11906" w:h="16838"/>
      <w:pgMar w:top="1417" w:right="1134" w:bottom="1134" w:left="1134" w:header="708" w:footer="22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3C8A" w:rsidRDefault="00293C8A">
      <w:r>
        <w:separator/>
      </w:r>
    </w:p>
  </w:endnote>
  <w:endnote w:type="continuationSeparator" w:id="0">
    <w:p w:rsidR="00293C8A" w:rsidRDefault="0029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1C" w:rsidRDefault="00000000">
    <w:pPr>
      <w:tabs>
        <w:tab w:val="center" w:pos="4819"/>
        <w:tab w:val="right" w:pos="9638"/>
      </w:tabs>
      <w:spacing w:after="200" w:line="276" w:lineRule="auto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4</w:t>
    </w:r>
    <w:r>
      <w:rPr>
        <w:sz w:val="22"/>
        <w:szCs w:val="22"/>
      </w:rPr>
      <w:fldChar w:fldCharType="end"/>
    </w:r>
  </w:p>
  <w:p w:rsidR="00F67B1C" w:rsidRDefault="00F67B1C">
    <w:pPr>
      <w:tabs>
        <w:tab w:val="center" w:pos="4819"/>
        <w:tab w:val="right" w:pos="9638"/>
      </w:tabs>
      <w:spacing w:after="200" w:line="276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3C8A" w:rsidRDefault="00293C8A">
      <w:r>
        <w:separator/>
      </w:r>
    </w:p>
  </w:footnote>
  <w:footnote w:type="continuationSeparator" w:id="0">
    <w:p w:rsidR="00293C8A" w:rsidRDefault="00293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1C" w:rsidRDefault="00000000">
    <w:pPr>
      <w:tabs>
        <w:tab w:val="left" w:pos="0"/>
        <w:tab w:val="center" w:pos="4819"/>
        <w:tab w:val="right" w:pos="9638"/>
      </w:tabs>
      <w:spacing w:after="200" w:line="276" w:lineRule="auto"/>
      <w:rPr>
        <w:color w:val="000000"/>
        <w:sz w:val="22"/>
        <w:szCs w:val="22"/>
      </w:rPr>
    </w:pPr>
    <w:r>
      <w:rPr>
        <w:i/>
        <w:color w:val="000000"/>
        <w:sz w:val="22"/>
        <w:szCs w:val="22"/>
      </w:rPr>
      <w:t>Modulo manifestazione di Interesse.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4A97"/>
    <w:multiLevelType w:val="multilevel"/>
    <w:tmpl w:val="803CED82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4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19E111EC"/>
    <w:multiLevelType w:val="multilevel"/>
    <w:tmpl w:val="89888D1A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4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299505A9"/>
    <w:multiLevelType w:val="multilevel"/>
    <w:tmpl w:val="88C446CC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4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3F821A8E"/>
    <w:multiLevelType w:val="hybridMultilevel"/>
    <w:tmpl w:val="BEA68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B56E6"/>
    <w:multiLevelType w:val="multilevel"/>
    <w:tmpl w:val="FE721C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11720067">
    <w:abstractNumId w:val="0"/>
  </w:num>
  <w:num w:numId="2" w16cid:durableId="1416974317">
    <w:abstractNumId w:val="2"/>
  </w:num>
  <w:num w:numId="3" w16cid:durableId="329721115">
    <w:abstractNumId w:val="1"/>
  </w:num>
  <w:num w:numId="4" w16cid:durableId="628239986">
    <w:abstractNumId w:val="4"/>
  </w:num>
  <w:num w:numId="5" w16cid:durableId="93324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1C"/>
    <w:rsid w:val="00293C8A"/>
    <w:rsid w:val="003F2E91"/>
    <w:rsid w:val="005C7CDC"/>
    <w:rsid w:val="006F5888"/>
    <w:rsid w:val="00E8127F"/>
    <w:rsid w:val="00F6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E21F"/>
  <w15:docId w15:val="{59B9A3F3-AA93-4EAB-A3C8-3FF81FBB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Arial" w:hAnsi="Arial"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Arial" w:hAnsi="Arial" w:cs="Lucida San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F58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2023-05-10T10:32:00Z</dcterms:created>
  <dcterms:modified xsi:type="dcterms:W3CDTF">2023-05-29T09:39:00Z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