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165" w:firstLine="0"/>
        <w:jc w:val="right"/>
        <w:rPr>
          <w:sz w:val="24"/>
        </w:rPr>
      </w:pPr>
      <w:r>
        <w:rPr>
          <w:sz w:val="24"/>
        </w:rPr>
        <w:t>Allegato</w:t>
      </w:r>
      <w:r>
        <w:rPr>
          <w:spacing w:val="-1"/>
          <w:sz w:val="24"/>
        </w:rPr>
        <w:t> </w:t>
      </w:r>
      <w:r>
        <w:rPr>
          <w:sz w:val="24"/>
        </w:rPr>
        <w:t>" C</w:t>
      </w:r>
      <w:r>
        <w:rPr>
          <w:spacing w:val="-1"/>
          <w:sz w:val="24"/>
        </w:rPr>
        <w:t> </w:t>
      </w:r>
      <w:r>
        <w:rPr>
          <w:sz w:val="24"/>
        </w:rPr>
        <w:t>"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DICHIARAZIONE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line="309" w:lineRule="auto" w:before="0"/>
        <w:ind w:left="1020" w:right="111" w:hanging="865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Oggetto: Dichiarazione resa ai sensi del </w:t>
      </w:r>
      <w:r>
        <w:rPr>
          <w:rFonts w:ascii="Arial" w:hAnsi="Arial"/>
          <w:b/>
          <w:sz w:val="22"/>
        </w:rPr>
        <w:t>protocollo di legalità </w:t>
      </w:r>
      <w:r>
        <w:rPr>
          <w:rFonts w:ascii="Arial MT" w:hAnsi="Arial MT"/>
          <w:sz w:val="20"/>
        </w:rPr>
        <w:t>"Accordo quadro Carlo Alberto Dalla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Chiesa" stipulato il 12 luglio 2005 fra la Regione Siciliana, il Ministero dell'Interno, le Prefetture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dell'Isola, l'Autorità di vigilanza sui lavori pubblici, Inps, e l'Inail (Circolare Assessore regionale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LL.PP.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n. 593 del 31 gennaio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2006).</w:t>
      </w:r>
    </w:p>
    <w:p>
      <w:pPr>
        <w:pStyle w:val="BodyText"/>
        <w:rPr>
          <w:rFonts w:ascii="Arial MT"/>
        </w:rPr>
      </w:pPr>
    </w:p>
    <w:p>
      <w:pPr>
        <w:pStyle w:val="BodyText"/>
        <w:tabs>
          <w:tab w:pos="9245" w:val="left" w:leader="none"/>
        </w:tabs>
        <w:spacing w:before="132"/>
        <w:ind w:left="155"/>
      </w:pP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dichiarazione,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sottoscritto</w:t>
      </w:r>
      <w:r>
        <w:rPr>
          <w:u w:val="single"/>
        </w:rPr>
        <w:tab/>
      </w:r>
      <w:r>
        <w:rPr/>
        <w:t>nato a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3369" w:val="left" w:leader="none"/>
          <w:tab w:pos="8791" w:val="left" w:leader="none"/>
        </w:tabs>
        <w:spacing w:before="91"/>
        <w:ind w:left="155"/>
      </w:pPr>
      <w:r>
        <w:rPr>
          <w:u w:val="single"/>
        </w:rPr>
        <w:t> </w:t>
        <w:tab/>
      </w:r>
      <w:r>
        <w:rPr/>
        <w:t>nella</w:t>
      </w:r>
      <w:r>
        <w:rPr>
          <w:spacing w:val="11"/>
        </w:rPr>
        <w:t> </w:t>
      </w:r>
      <w:r>
        <w:rPr/>
        <w:t>qualità</w:t>
      </w:r>
      <w:r>
        <w:rPr>
          <w:spacing w:val="-11"/>
        </w:rPr>
        <w:t> </w:t>
      </w:r>
      <w:r>
        <w:rPr/>
        <w:t>di</w:t>
      </w:r>
      <w:r>
        <w:rPr>
          <w:u w:val="single"/>
        </w:rPr>
        <w:tab/>
      </w:r>
      <w:r>
        <w:rPr/>
        <w:t>della</w:t>
      </w:r>
      <w:r>
        <w:rPr>
          <w:spacing w:val="52"/>
        </w:rPr>
        <w:t> </w:t>
      </w:r>
      <w:r>
        <w:rPr/>
        <w:t>ditta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6774" w:val="left" w:leader="none"/>
          <w:tab w:pos="7596" w:val="left" w:leader="none"/>
        </w:tabs>
        <w:spacing w:line="482" w:lineRule="auto" w:before="91"/>
        <w:ind w:left="120" w:right="111" w:firstLine="35"/>
        <w:jc w:val="both"/>
      </w:pPr>
      <w:r>
        <w:rPr>
          <w:u w:val="single"/>
        </w:rPr>
        <w:t> </w:t>
        <w:tab/>
      </w:r>
      <w:r>
        <w:rPr/>
        <w:t>iscritta</w:t>
      </w:r>
      <w:r>
        <w:rPr>
          <w:spacing w:val="1"/>
        </w:rPr>
        <w:t> </w:t>
      </w:r>
      <w:r>
        <w:rPr/>
        <w:t>nel registro delle imprese</w:t>
      </w:r>
      <w:r>
        <w:rPr>
          <w:spacing w:val="1"/>
        </w:rPr>
        <w:t> </w:t>
      </w:r>
      <w:r>
        <w:rPr/>
        <w:t>tenuto</w:t>
      </w:r>
      <w:r>
        <w:rPr>
          <w:spacing w:val="-2"/>
        </w:rPr>
        <w:t> </w:t>
      </w:r>
      <w:r>
        <w:rPr/>
        <w:t>presso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Camera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Commercio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ab/>
        <w:tab/>
      </w:r>
      <w:r>
        <w:rPr/>
        <w:t>partecipante</w:t>
      </w:r>
      <w:r>
        <w:rPr>
          <w:spacing w:val="56"/>
        </w:rPr>
        <w:t> </w:t>
      </w:r>
      <w:r>
        <w:rPr/>
        <w:t>al  </w:t>
      </w:r>
      <w:r>
        <w:rPr>
          <w:spacing w:val="1"/>
        </w:rPr>
        <w:t> </w:t>
      </w:r>
      <w:r>
        <w:rPr/>
        <w:t>bando</w:t>
      </w:r>
      <w:r>
        <w:rPr>
          <w:spacing w:val="-53"/>
        </w:rPr>
        <w:t> </w:t>
      </w:r>
      <w:r>
        <w:rPr/>
        <w:t>di accreditamento per l'espletamento dei servizi di Assistenza all'autonomia e alla comunicazione o assistenza</w:t>
      </w:r>
      <w:r>
        <w:rPr>
          <w:spacing w:val="-52"/>
        </w:rPr>
        <w:t> </w:t>
      </w:r>
      <w:r>
        <w:rPr/>
        <w:t>specialistica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favore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alunni</w:t>
      </w:r>
      <w:r>
        <w:rPr>
          <w:spacing w:val="-3"/>
        </w:rPr>
        <w:t> </w:t>
      </w:r>
      <w:r>
        <w:rPr/>
        <w:t>disabili</w:t>
      </w:r>
      <w:r>
        <w:rPr>
          <w:spacing w:val="-2"/>
        </w:rPr>
        <w:t> </w:t>
      </w:r>
      <w:r>
        <w:rPr/>
        <w:t>sopra</w:t>
      </w:r>
      <w:r>
        <w:rPr>
          <w:spacing w:val="-1"/>
        </w:rPr>
        <w:t> </w:t>
      </w:r>
      <w:r>
        <w:rPr/>
        <w:t>indicato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obbliga</w:t>
      </w:r>
      <w:r>
        <w:rPr>
          <w:spacing w:val="-1"/>
        </w:rPr>
        <w:t> </w:t>
      </w:r>
      <w:r>
        <w:rPr/>
        <w:t>espressamente</w:t>
      </w:r>
      <w:r>
        <w:rPr>
          <w:spacing w:val="-1"/>
        </w:rPr>
        <w:t> </w:t>
      </w: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aggiudicazione: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A segnalare qualsiasi tentativo di turbativa, irregolarità o distorsione nelle fasi di svolgimento della</w:t>
      </w:r>
      <w:r>
        <w:rPr>
          <w:spacing w:val="1"/>
          <w:sz w:val="22"/>
        </w:rPr>
        <w:t> </w:t>
      </w:r>
      <w:r>
        <w:rPr>
          <w:sz w:val="22"/>
        </w:rPr>
        <w:t>procedura di accreditamento e/o durante l'esecuzione del contratto, da parte di ogni interessato o addetto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chiunque</w:t>
      </w:r>
      <w:r>
        <w:rPr>
          <w:spacing w:val="-1"/>
          <w:sz w:val="22"/>
        </w:rPr>
        <w:t> </w:t>
      </w:r>
      <w:r>
        <w:rPr>
          <w:sz w:val="22"/>
        </w:rPr>
        <w:t>possa</w:t>
      </w:r>
      <w:r>
        <w:rPr>
          <w:spacing w:val="-1"/>
          <w:sz w:val="22"/>
        </w:rPr>
        <w:t> </w:t>
      </w:r>
      <w:r>
        <w:rPr>
          <w:sz w:val="22"/>
        </w:rPr>
        <w:t>influenzarle</w:t>
      </w:r>
      <w:r>
        <w:rPr>
          <w:spacing w:val="-1"/>
          <w:sz w:val="22"/>
        </w:rPr>
        <w:t> </w:t>
      </w:r>
      <w:r>
        <w:rPr>
          <w:sz w:val="22"/>
        </w:rPr>
        <w:t>decisioni</w:t>
      </w:r>
      <w:r>
        <w:rPr>
          <w:spacing w:val="-1"/>
          <w:sz w:val="22"/>
        </w:rPr>
        <w:t> </w:t>
      </w:r>
      <w:r>
        <w:rPr>
          <w:sz w:val="22"/>
        </w:rPr>
        <w:t>relative</w:t>
      </w:r>
      <w:r>
        <w:rPr>
          <w:spacing w:val="-1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procedura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accreditamento</w:t>
      </w:r>
      <w:r>
        <w:rPr>
          <w:spacing w:val="-1"/>
          <w:sz w:val="22"/>
        </w:rPr>
        <w:t> </w:t>
      </w:r>
      <w:r>
        <w:rPr>
          <w:sz w:val="22"/>
        </w:rPr>
        <w:t>in oggetto;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collaborare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forze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Polizia,</w:t>
      </w:r>
      <w:r>
        <w:rPr>
          <w:spacing w:val="1"/>
          <w:sz w:val="22"/>
        </w:rPr>
        <w:t> </w:t>
      </w:r>
      <w:r>
        <w:rPr>
          <w:sz w:val="22"/>
        </w:rPr>
        <w:t>denunciando</w:t>
      </w:r>
      <w:r>
        <w:rPr>
          <w:spacing w:val="1"/>
          <w:sz w:val="22"/>
        </w:rPr>
        <w:t> </w:t>
      </w:r>
      <w:r>
        <w:rPr>
          <w:sz w:val="22"/>
        </w:rPr>
        <w:t>ogni</w:t>
      </w:r>
      <w:r>
        <w:rPr>
          <w:spacing w:val="1"/>
          <w:sz w:val="22"/>
        </w:rPr>
        <w:t> </w:t>
      </w:r>
      <w:r>
        <w:rPr>
          <w:sz w:val="22"/>
        </w:rPr>
        <w:t>tentativo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estorsione,</w:t>
      </w:r>
      <w:r>
        <w:rPr>
          <w:spacing w:val="1"/>
          <w:sz w:val="22"/>
        </w:rPr>
        <w:t> </w:t>
      </w:r>
      <w:r>
        <w:rPr>
          <w:sz w:val="22"/>
        </w:rPr>
        <w:t>intimidazione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condizionamento di natura criminale (richieste di tangenti, pressioni per indirizzare l'assunzione di</w:t>
      </w:r>
      <w:r>
        <w:rPr>
          <w:spacing w:val="1"/>
          <w:sz w:val="22"/>
        </w:rPr>
        <w:t> </w:t>
      </w:r>
      <w:r>
        <w:rPr>
          <w:sz w:val="22"/>
        </w:rPr>
        <w:t>personale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41"/>
          <w:sz w:val="22"/>
        </w:rPr>
        <w:t> </w:t>
      </w:r>
      <w:r>
        <w:rPr>
          <w:sz w:val="22"/>
        </w:rPr>
        <w:t>affidamento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40"/>
          <w:sz w:val="22"/>
        </w:rPr>
        <w:t> </w:t>
      </w:r>
      <w:r>
        <w:rPr>
          <w:sz w:val="22"/>
        </w:rPr>
        <w:t>subappalti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determinate</w:t>
      </w:r>
      <w:r>
        <w:rPr>
          <w:spacing w:val="41"/>
          <w:sz w:val="22"/>
        </w:rPr>
        <w:t> </w:t>
      </w:r>
      <w:r>
        <w:rPr>
          <w:sz w:val="22"/>
        </w:rPr>
        <w:t>imprese,</w:t>
      </w:r>
      <w:r>
        <w:rPr>
          <w:spacing w:val="40"/>
          <w:sz w:val="22"/>
        </w:rPr>
        <w:t> </w:t>
      </w:r>
      <w:r>
        <w:rPr>
          <w:sz w:val="22"/>
        </w:rPr>
        <w:t>danneggiamenti/furti</w:t>
      </w:r>
      <w:r>
        <w:rPr>
          <w:spacing w:val="40"/>
          <w:sz w:val="22"/>
        </w:rPr>
        <w:t> </w:t>
      </w:r>
      <w:r>
        <w:rPr>
          <w:sz w:val="22"/>
        </w:rPr>
        <w:t>di</w:t>
      </w:r>
      <w:r>
        <w:rPr>
          <w:spacing w:val="39"/>
          <w:sz w:val="22"/>
        </w:rPr>
        <w:t> </w:t>
      </w:r>
      <w:r>
        <w:rPr>
          <w:sz w:val="22"/>
        </w:rPr>
        <w:t>beni</w:t>
      </w:r>
      <w:r>
        <w:rPr>
          <w:spacing w:val="38"/>
          <w:sz w:val="22"/>
        </w:rPr>
        <w:t> </w:t>
      </w:r>
      <w:r>
        <w:rPr>
          <w:sz w:val="22"/>
        </w:rPr>
        <w:t>personali</w:t>
      </w:r>
      <w:r>
        <w:rPr>
          <w:spacing w:val="-52"/>
          <w:sz w:val="22"/>
        </w:rPr>
        <w:t> </w:t>
      </w:r>
      <w:r>
        <w:rPr>
          <w:sz w:val="22"/>
        </w:rPr>
        <w:t>ecc.)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4" w:after="0"/>
        <w:ind w:left="546" w:right="111" w:hanging="367"/>
        <w:jc w:val="both"/>
        <w:rPr>
          <w:sz w:val="22"/>
        </w:rPr>
      </w:pPr>
      <w:r>
        <w:rPr>
          <w:sz w:val="22"/>
        </w:rPr>
        <w:t>Di inserire identiche clausole nei contratti di subappalto, nolo, cottimo ecc. ed è consapevole che in caso</w:t>
      </w:r>
      <w:r>
        <w:rPr>
          <w:spacing w:val="1"/>
          <w:sz w:val="22"/>
        </w:rPr>
        <w:t> </w:t>
      </w:r>
      <w:r>
        <w:rPr>
          <w:sz w:val="22"/>
        </w:rPr>
        <w:t>contrario,</w:t>
      </w:r>
      <w:r>
        <w:rPr>
          <w:spacing w:val="-1"/>
          <w:sz w:val="22"/>
        </w:rPr>
        <w:t> </w:t>
      </w:r>
      <w:r>
        <w:rPr>
          <w:sz w:val="22"/>
        </w:rPr>
        <w:t>le eventuali</w:t>
      </w:r>
      <w:r>
        <w:rPr>
          <w:spacing w:val="-1"/>
          <w:sz w:val="22"/>
        </w:rPr>
        <w:t> </w:t>
      </w:r>
      <w:r>
        <w:rPr>
          <w:sz w:val="22"/>
        </w:rPr>
        <w:t>autorizzazioni</w:t>
      </w:r>
      <w:r>
        <w:rPr>
          <w:spacing w:val="-1"/>
          <w:sz w:val="22"/>
        </w:rPr>
        <w:t> </w:t>
      </w:r>
      <w:r>
        <w:rPr>
          <w:sz w:val="22"/>
        </w:rPr>
        <w:t>non saranno concesse.</w:t>
      </w:r>
    </w:p>
    <w:p>
      <w:pPr>
        <w:pStyle w:val="Heading1"/>
        <w:spacing w:before="192"/>
        <w:jc w:val="both"/>
      </w:pPr>
      <w:r>
        <w:rPr/>
        <w:t>Dichiara</w:t>
      </w:r>
      <w:r>
        <w:rPr>
          <w:spacing w:val="-3"/>
        </w:rPr>
        <w:t> </w:t>
      </w:r>
      <w:r>
        <w:rPr/>
        <w:t>espressamente</w:t>
      </w:r>
      <w:r>
        <w:rPr>
          <w:spacing w:val="-2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modo</w:t>
      </w:r>
      <w:r>
        <w:rPr>
          <w:spacing w:val="-2"/>
        </w:rPr>
        <w:t> </w:t>
      </w:r>
      <w:r>
        <w:rPr/>
        <w:t>solenne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75" w:after="0"/>
        <w:ind w:left="546" w:right="111" w:hanging="367"/>
        <w:jc w:val="both"/>
        <w:rPr>
          <w:sz w:val="22"/>
        </w:rPr>
      </w:pPr>
      <w:r>
        <w:rPr>
          <w:sz w:val="22"/>
        </w:rPr>
        <w:t>di non trovarsi in situazioni di controllo o di collegamento (formale e/o sostanziale) con altri concorrenti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che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1"/>
          <w:sz w:val="22"/>
        </w:rPr>
        <w:t> </w:t>
      </w:r>
      <w:r>
        <w:rPr>
          <w:sz w:val="22"/>
        </w:rPr>
        <w:t>è</w:t>
      </w:r>
      <w:r>
        <w:rPr>
          <w:spacing w:val="-1"/>
          <w:sz w:val="22"/>
        </w:rPr>
        <w:t> </w:t>
      </w:r>
      <w:r>
        <w:rPr>
          <w:sz w:val="22"/>
        </w:rPr>
        <w:t>accordato</w:t>
      </w:r>
      <w:r>
        <w:rPr>
          <w:spacing w:val="-1"/>
          <w:sz w:val="22"/>
        </w:rPr>
        <w:t> </w:t>
      </w:r>
      <w:r>
        <w:rPr>
          <w:sz w:val="22"/>
        </w:rPr>
        <w:t>e non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accorderà</w:t>
      </w:r>
      <w:r>
        <w:rPr>
          <w:spacing w:val="-1"/>
          <w:sz w:val="22"/>
        </w:rPr>
        <w:t> </w:t>
      </w:r>
      <w:r>
        <w:rPr>
          <w:sz w:val="22"/>
        </w:rPr>
        <w:t>con altri</w:t>
      </w:r>
      <w:r>
        <w:rPr>
          <w:spacing w:val="-2"/>
          <w:sz w:val="22"/>
        </w:rPr>
        <w:t> </w:t>
      </w:r>
      <w:r>
        <w:rPr>
          <w:sz w:val="22"/>
        </w:rPr>
        <w:t>partecipanti</w:t>
      </w:r>
      <w:r>
        <w:rPr>
          <w:spacing w:val="-2"/>
          <w:sz w:val="22"/>
        </w:rPr>
        <w:t> </w:t>
      </w:r>
      <w:r>
        <w:rPr>
          <w:sz w:val="22"/>
        </w:rPr>
        <w:t>alla procedura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accreditamento;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subappalterà</w:t>
      </w:r>
      <w:r>
        <w:rPr>
          <w:spacing w:val="1"/>
          <w:sz w:val="22"/>
        </w:rPr>
        <w:t> </w:t>
      </w:r>
      <w:r>
        <w:rPr>
          <w:sz w:val="22"/>
        </w:rPr>
        <w:t>lavorazioni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alcun</w:t>
      </w:r>
      <w:r>
        <w:rPr>
          <w:spacing w:val="1"/>
          <w:sz w:val="22"/>
        </w:rPr>
        <w:t> </w:t>
      </w:r>
      <w:r>
        <w:rPr>
          <w:sz w:val="22"/>
        </w:rPr>
        <w:t>tipo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altre</w:t>
      </w:r>
      <w:r>
        <w:rPr>
          <w:spacing w:val="1"/>
          <w:sz w:val="22"/>
        </w:rPr>
        <w:t> </w:t>
      </w:r>
      <w:r>
        <w:rPr>
          <w:sz w:val="22"/>
        </w:rPr>
        <w:t>Ditte</w:t>
      </w:r>
      <w:r>
        <w:rPr>
          <w:spacing w:val="1"/>
          <w:sz w:val="22"/>
        </w:rPr>
        <w:t> </w:t>
      </w:r>
      <w:r>
        <w:rPr>
          <w:sz w:val="22"/>
        </w:rPr>
        <w:t>partecipanti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procedura</w:t>
      </w:r>
      <w:r>
        <w:rPr>
          <w:spacing w:val="5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accreditamento - in forma singola o associata - ed è consapevole che, in caso contrario, tali subappalti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saranno autorizzati;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che la richiesta di accreditamento è improntata a serietà, integrità, indipendenza e segretezza, e si</w:t>
      </w:r>
      <w:r>
        <w:rPr>
          <w:spacing w:val="1"/>
          <w:sz w:val="22"/>
        </w:rPr>
        <w:t> </w:t>
      </w:r>
      <w:r>
        <w:rPr>
          <w:sz w:val="22"/>
        </w:rPr>
        <w:t>impegna a confermare il proprio comportamento ai principi di lealtà trasparenza e correttezza, e che non</w:t>
      </w:r>
      <w:r>
        <w:rPr>
          <w:spacing w:val="1"/>
          <w:sz w:val="22"/>
        </w:rPr>
        <w:t> </w:t>
      </w:r>
      <w:r>
        <w:rPr>
          <w:sz w:val="22"/>
        </w:rPr>
        <w:t>si è accordato e non si accorderà con altri partecipanti alla procedura di accreditamento per limitare od</w:t>
      </w:r>
      <w:r>
        <w:rPr>
          <w:spacing w:val="1"/>
          <w:sz w:val="22"/>
        </w:rPr>
        <w:t> </w:t>
      </w:r>
      <w:r>
        <w:rPr>
          <w:sz w:val="22"/>
        </w:rPr>
        <w:t>escludere</w:t>
      </w:r>
      <w:r>
        <w:rPr>
          <w:spacing w:val="-1"/>
          <w:sz w:val="22"/>
        </w:rPr>
        <w:t> </w:t>
      </w:r>
      <w:r>
        <w:rPr>
          <w:sz w:val="22"/>
        </w:rPr>
        <w:t>in alcun modo la concorrenza;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4" w:after="0"/>
        <w:ind w:left="546" w:right="111" w:hanging="367"/>
        <w:jc w:val="both"/>
        <w:rPr>
          <w:sz w:val="22"/>
        </w:rPr>
      </w:pPr>
      <w:r>
        <w:rPr>
          <w:sz w:val="22"/>
        </w:rPr>
        <w:t>che nel caso di aggiudicazione si obbliga espressamente a segnalare qualsiasi tentativo di turbativa,</w:t>
      </w:r>
      <w:r>
        <w:rPr>
          <w:spacing w:val="1"/>
          <w:sz w:val="22"/>
        </w:rPr>
        <w:t> </w:t>
      </w:r>
      <w:r>
        <w:rPr>
          <w:sz w:val="22"/>
        </w:rPr>
        <w:t>irregolarità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distorsione</w:t>
      </w:r>
      <w:r>
        <w:rPr>
          <w:spacing w:val="1"/>
          <w:sz w:val="22"/>
        </w:rPr>
        <w:t> </w:t>
      </w:r>
      <w:r>
        <w:rPr>
          <w:sz w:val="22"/>
        </w:rPr>
        <w:t>nelle</w:t>
      </w:r>
      <w:r>
        <w:rPr>
          <w:spacing w:val="1"/>
          <w:sz w:val="22"/>
        </w:rPr>
        <w:t> </w:t>
      </w:r>
      <w:r>
        <w:rPr>
          <w:sz w:val="22"/>
        </w:rPr>
        <w:t>fasi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svolgimento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procedura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accreditamento</w:t>
      </w:r>
      <w:r>
        <w:rPr>
          <w:spacing w:val="1"/>
          <w:sz w:val="22"/>
        </w:rPr>
        <w:t> </w:t>
      </w:r>
      <w:r>
        <w:rPr>
          <w:sz w:val="22"/>
        </w:rPr>
        <w:t>e/o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l'esecuzione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1"/>
          <w:sz w:val="22"/>
        </w:rPr>
        <w:t> </w:t>
      </w:r>
      <w:r>
        <w:rPr>
          <w:sz w:val="22"/>
        </w:rPr>
        <w:t>servizio;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3" w:after="0"/>
        <w:ind w:left="546" w:right="111" w:hanging="367"/>
        <w:jc w:val="both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obbligarsi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collaborare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forze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Polizia,</w:t>
      </w:r>
      <w:r>
        <w:rPr>
          <w:spacing w:val="1"/>
          <w:sz w:val="22"/>
        </w:rPr>
        <w:t> </w:t>
      </w:r>
      <w:r>
        <w:rPr>
          <w:sz w:val="22"/>
        </w:rPr>
        <w:t>denunciando</w:t>
      </w:r>
      <w:r>
        <w:rPr>
          <w:spacing w:val="1"/>
          <w:sz w:val="22"/>
        </w:rPr>
        <w:t> </w:t>
      </w:r>
      <w:r>
        <w:rPr>
          <w:sz w:val="22"/>
        </w:rPr>
        <w:t>ogni</w:t>
      </w:r>
      <w:r>
        <w:rPr>
          <w:spacing w:val="1"/>
          <w:sz w:val="22"/>
        </w:rPr>
        <w:t> </w:t>
      </w:r>
      <w:r>
        <w:rPr>
          <w:sz w:val="22"/>
        </w:rPr>
        <w:t>tentativo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55"/>
          <w:sz w:val="22"/>
        </w:rPr>
        <w:t> </w:t>
      </w:r>
      <w:r>
        <w:rPr>
          <w:sz w:val="22"/>
        </w:rPr>
        <w:t>estorsione,</w:t>
      </w:r>
      <w:r>
        <w:rPr>
          <w:spacing w:val="1"/>
          <w:sz w:val="22"/>
        </w:rPr>
        <w:t> </w:t>
      </w:r>
      <w:r>
        <w:rPr>
          <w:sz w:val="22"/>
        </w:rPr>
        <w:t>intimidazione</w:t>
      </w:r>
      <w:r>
        <w:rPr>
          <w:spacing w:val="43"/>
          <w:sz w:val="22"/>
        </w:rPr>
        <w:t> </w:t>
      </w:r>
      <w:r>
        <w:rPr>
          <w:sz w:val="22"/>
        </w:rPr>
        <w:t>o</w:t>
      </w:r>
      <w:r>
        <w:rPr>
          <w:spacing w:val="42"/>
          <w:sz w:val="22"/>
        </w:rPr>
        <w:t> </w:t>
      </w:r>
      <w:r>
        <w:rPr>
          <w:sz w:val="22"/>
        </w:rPr>
        <w:t>condizionamento</w:t>
      </w:r>
      <w:r>
        <w:rPr>
          <w:spacing w:val="42"/>
          <w:sz w:val="22"/>
        </w:rPr>
        <w:t> </w:t>
      </w:r>
      <w:r>
        <w:rPr>
          <w:sz w:val="22"/>
        </w:rPr>
        <w:t>di</w:t>
      </w:r>
      <w:r>
        <w:rPr>
          <w:spacing w:val="41"/>
          <w:sz w:val="22"/>
        </w:rPr>
        <w:t> </w:t>
      </w:r>
      <w:r>
        <w:rPr>
          <w:sz w:val="22"/>
        </w:rPr>
        <w:t>natura</w:t>
      </w:r>
      <w:r>
        <w:rPr>
          <w:spacing w:val="42"/>
          <w:sz w:val="22"/>
        </w:rPr>
        <w:t> </w:t>
      </w:r>
      <w:r>
        <w:rPr>
          <w:sz w:val="22"/>
        </w:rPr>
        <w:t>criminale</w:t>
      </w:r>
      <w:r>
        <w:rPr>
          <w:spacing w:val="43"/>
          <w:sz w:val="22"/>
        </w:rPr>
        <w:t> </w:t>
      </w:r>
      <w:r>
        <w:rPr>
          <w:sz w:val="22"/>
        </w:rPr>
        <w:t>(richieste</w:t>
      </w:r>
      <w:r>
        <w:rPr>
          <w:spacing w:val="42"/>
          <w:sz w:val="22"/>
        </w:rPr>
        <w:t> </w:t>
      </w:r>
      <w:r>
        <w:rPr>
          <w:sz w:val="22"/>
        </w:rPr>
        <w:t>di</w:t>
      </w:r>
      <w:r>
        <w:rPr>
          <w:spacing w:val="41"/>
          <w:sz w:val="22"/>
        </w:rPr>
        <w:t> </w:t>
      </w:r>
      <w:r>
        <w:rPr>
          <w:sz w:val="22"/>
        </w:rPr>
        <w:t>tangenti,</w:t>
      </w:r>
      <w:r>
        <w:rPr>
          <w:spacing w:val="42"/>
          <w:sz w:val="22"/>
        </w:rPr>
        <w:t> </w:t>
      </w:r>
      <w:r>
        <w:rPr>
          <w:sz w:val="22"/>
        </w:rPr>
        <w:t>pressioni</w:t>
      </w:r>
      <w:r>
        <w:rPr>
          <w:spacing w:val="41"/>
          <w:sz w:val="22"/>
        </w:rPr>
        <w:t> </w:t>
      </w:r>
      <w:r>
        <w:rPr>
          <w:sz w:val="22"/>
        </w:rPr>
        <w:t>per</w:t>
      </w:r>
      <w:r>
        <w:rPr>
          <w:spacing w:val="42"/>
          <w:sz w:val="22"/>
        </w:rPr>
        <w:t> </w:t>
      </w:r>
      <w:r>
        <w:rPr>
          <w:sz w:val="22"/>
        </w:rPr>
        <w:t>indirizzare</w:t>
      </w:r>
    </w:p>
    <w:p>
      <w:pPr>
        <w:spacing w:after="0" w:line="290" w:lineRule="auto"/>
        <w:jc w:val="both"/>
        <w:rPr>
          <w:sz w:val="22"/>
        </w:rPr>
        <w:sectPr>
          <w:type w:val="continuous"/>
          <w:pgSz w:w="11900" w:h="16840"/>
          <w:pgMar w:top="900" w:bottom="280" w:left="980" w:right="1000"/>
        </w:sectPr>
      </w:pPr>
    </w:p>
    <w:p>
      <w:pPr>
        <w:pStyle w:val="BodyText"/>
        <w:spacing w:line="290" w:lineRule="auto" w:before="79"/>
        <w:ind w:left="546" w:right="111"/>
        <w:jc w:val="both"/>
      </w:pPr>
      <w:r>
        <w:rPr/>
        <w:t>l'assunzione</w:t>
      </w:r>
      <w:r>
        <w:rPr>
          <w:spacing w:val="55"/>
        </w:rPr>
        <w:t> </w:t>
      </w:r>
      <w:r>
        <w:rPr/>
        <w:t>di personale o affidamento di subappalti a determinate imprese, danneggiamenti/furti di</w:t>
      </w:r>
      <w:r>
        <w:rPr>
          <w:spacing w:val="1"/>
        </w:rPr>
        <w:t> </w:t>
      </w:r>
      <w:r>
        <w:rPr/>
        <w:t>beni</w:t>
      </w:r>
      <w:r>
        <w:rPr>
          <w:spacing w:val="-2"/>
        </w:rPr>
        <w:t> </w:t>
      </w:r>
      <w:r>
        <w:rPr/>
        <w:t>personali</w:t>
      </w:r>
      <w:r>
        <w:rPr>
          <w:spacing w:val="-1"/>
        </w:rPr>
        <w:t> </w:t>
      </w:r>
      <w:r>
        <w:rPr/>
        <w:t>ecc.);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di obbligarsi ancora espressamente a inserire identiche clausole nei contratti di subappalto, nolo, cottimo</w:t>
      </w:r>
      <w:r>
        <w:rPr>
          <w:spacing w:val="1"/>
          <w:sz w:val="22"/>
        </w:rPr>
        <w:t> </w:t>
      </w:r>
      <w:r>
        <w:rPr>
          <w:sz w:val="22"/>
        </w:rPr>
        <w:t>ecc..</w:t>
      </w:r>
      <w:r>
        <w:rPr>
          <w:spacing w:val="-1"/>
          <w:sz w:val="22"/>
        </w:rPr>
        <w:t> </w:t>
      </w:r>
      <w:r>
        <w:rPr>
          <w:sz w:val="22"/>
        </w:rPr>
        <w:t>, ed</w:t>
      </w:r>
      <w:r>
        <w:rPr>
          <w:spacing w:val="-1"/>
          <w:sz w:val="22"/>
        </w:rPr>
        <w:t> </w:t>
      </w:r>
      <w:r>
        <w:rPr>
          <w:sz w:val="22"/>
        </w:rPr>
        <w:t>è consapevole</w:t>
      </w:r>
      <w:r>
        <w:rPr>
          <w:spacing w:val="-1"/>
          <w:sz w:val="22"/>
        </w:rPr>
        <w:t> </w:t>
      </w:r>
      <w:r>
        <w:rPr>
          <w:sz w:val="22"/>
        </w:rPr>
        <w:t>che, in</w:t>
      </w:r>
      <w:r>
        <w:rPr>
          <w:spacing w:val="-1"/>
          <w:sz w:val="22"/>
        </w:rPr>
        <w:t> </w:t>
      </w:r>
      <w:r>
        <w:rPr>
          <w:sz w:val="22"/>
        </w:rPr>
        <w:t>caso contrario,</w:t>
      </w:r>
      <w:r>
        <w:rPr>
          <w:spacing w:val="-1"/>
          <w:sz w:val="22"/>
        </w:rPr>
        <w:t> </w:t>
      </w:r>
      <w:r>
        <w:rPr>
          <w:sz w:val="22"/>
        </w:rPr>
        <w:t>le eventuali</w:t>
      </w:r>
      <w:r>
        <w:rPr>
          <w:spacing w:val="-2"/>
          <w:sz w:val="22"/>
        </w:rPr>
        <w:t> </w:t>
      </w:r>
      <w:r>
        <w:rPr>
          <w:sz w:val="22"/>
        </w:rPr>
        <w:t>autorizzazioni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1"/>
          <w:sz w:val="22"/>
        </w:rPr>
        <w:t> </w:t>
      </w:r>
      <w:r>
        <w:rPr>
          <w:sz w:val="22"/>
        </w:rPr>
        <w:t>saranno concesse.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90" w:lineRule="auto" w:before="2" w:after="0"/>
        <w:ind w:left="546" w:right="111" w:hanging="367"/>
        <w:jc w:val="both"/>
        <w:rPr>
          <w:sz w:val="22"/>
        </w:rPr>
      </w:pPr>
      <w:r>
        <w:rPr>
          <w:sz w:val="22"/>
        </w:rPr>
        <w:t>Dichiara, altresì, espressamente di essere consapevole che le superiori obbligazioni e dichiarazioni sono</w:t>
      </w:r>
      <w:r>
        <w:rPr>
          <w:spacing w:val="1"/>
          <w:sz w:val="22"/>
        </w:rPr>
        <w:t> </w:t>
      </w:r>
      <w:r>
        <w:rPr>
          <w:sz w:val="22"/>
        </w:rPr>
        <w:t>condizioni</w:t>
      </w:r>
      <w:r>
        <w:rPr>
          <w:spacing w:val="1"/>
          <w:sz w:val="22"/>
        </w:rPr>
        <w:t> </w:t>
      </w:r>
      <w:r>
        <w:rPr>
          <w:sz w:val="22"/>
        </w:rPr>
        <w:t>rilevanti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partecipazione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procedura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accreditamento</w:t>
      </w:r>
      <w:r>
        <w:rPr>
          <w:spacing w:val="1"/>
          <w:sz w:val="22"/>
        </w:rPr>
        <w:t> </w:t>
      </w:r>
      <w:r>
        <w:rPr>
          <w:sz w:val="22"/>
        </w:rPr>
        <w:t>sicchè,</w:t>
      </w:r>
      <w:r>
        <w:rPr>
          <w:spacing w:val="1"/>
          <w:sz w:val="22"/>
        </w:rPr>
        <w:t> </w:t>
      </w:r>
      <w:r>
        <w:rPr>
          <w:sz w:val="22"/>
        </w:rPr>
        <w:t>qualora</w:t>
      </w:r>
      <w:r>
        <w:rPr>
          <w:spacing w:val="1"/>
          <w:sz w:val="22"/>
        </w:rPr>
        <w:t> </w:t>
      </w:r>
      <w:r>
        <w:rPr>
          <w:sz w:val="22"/>
        </w:rPr>
        <w:t>venga</w:t>
      </w:r>
      <w:r>
        <w:rPr>
          <w:spacing w:val="1"/>
          <w:sz w:val="22"/>
        </w:rPr>
        <w:t> </w:t>
      </w:r>
      <w:r>
        <w:rPr>
          <w:sz w:val="22"/>
        </w:rPr>
        <w:t>accertata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situazione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collegamento</w:t>
      </w:r>
      <w:r>
        <w:rPr>
          <w:spacing w:val="1"/>
          <w:sz w:val="22"/>
        </w:rPr>
        <w:t> </w:t>
      </w:r>
      <w:r>
        <w:rPr>
          <w:sz w:val="22"/>
        </w:rPr>
        <w:t>sostanziale,</w:t>
      </w:r>
      <w:r>
        <w:rPr>
          <w:spacing w:val="1"/>
          <w:sz w:val="22"/>
        </w:rPr>
        <w:t> </w:t>
      </w:r>
      <w:r>
        <w:rPr>
          <w:sz w:val="22"/>
        </w:rPr>
        <w:t>attraverso</w:t>
      </w:r>
      <w:r>
        <w:rPr>
          <w:spacing w:val="1"/>
          <w:sz w:val="22"/>
        </w:rPr>
        <w:t> </w:t>
      </w:r>
      <w:r>
        <w:rPr>
          <w:sz w:val="22"/>
        </w:rPr>
        <w:t>indizi</w:t>
      </w:r>
      <w:r>
        <w:rPr>
          <w:spacing w:val="1"/>
          <w:sz w:val="22"/>
        </w:rPr>
        <w:t> </w:t>
      </w:r>
      <w:r>
        <w:rPr>
          <w:sz w:val="22"/>
        </w:rPr>
        <w:t>gravi,</w:t>
      </w:r>
      <w:r>
        <w:rPr>
          <w:spacing w:val="1"/>
          <w:sz w:val="22"/>
        </w:rPr>
        <w:t> </w:t>
      </w:r>
      <w:r>
        <w:rPr>
          <w:sz w:val="22"/>
        </w:rPr>
        <w:t>precisi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concordati,</w:t>
      </w:r>
      <w:r>
        <w:rPr>
          <w:spacing w:val="1"/>
          <w:sz w:val="22"/>
        </w:rPr>
        <w:t> </w:t>
      </w:r>
      <w:r>
        <w:rPr>
          <w:sz w:val="22"/>
        </w:rPr>
        <w:t>l'impresa</w:t>
      </w:r>
      <w:r>
        <w:rPr>
          <w:spacing w:val="-1"/>
          <w:sz w:val="22"/>
        </w:rPr>
        <w:t> </w:t>
      </w:r>
      <w:r>
        <w:rPr>
          <w:sz w:val="22"/>
        </w:rPr>
        <w:t>verrà esclusa.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879" w:val="left" w:leader="none"/>
          <w:tab w:pos="3871" w:val="left" w:leader="none"/>
        </w:tabs>
        <w:spacing w:before="91"/>
        <w:ind w:left="120"/>
      </w:pPr>
      <w:r>
        <w:rPr>
          <w:u w:val="single"/>
        </w:rPr>
        <w:t> </w:t>
        <w:tab/>
      </w:r>
      <w:r>
        <w:rPr/>
        <w:t>,</w:t>
      </w:r>
      <w:r>
        <w:rPr>
          <w:spacing w:val="-1"/>
        </w:rPr>
        <w:t> </w:t>
      </w:r>
      <w:r>
        <w:rPr/>
        <w:t>lì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5076"/>
      </w:pPr>
      <w:r>
        <w:rPr/>
        <w:t>IL</w:t>
      </w:r>
      <w:r>
        <w:rPr>
          <w:spacing w:val="-2"/>
        </w:rPr>
        <w:t> </w:t>
      </w:r>
      <w:r>
        <w:rPr/>
        <w:t>LEGALE</w:t>
      </w:r>
      <w:r>
        <w:rPr>
          <w:spacing w:val="-1"/>
        </w:rPr>
        <w:t> </w:t>
      </w:r>
      <w:r>
        <w:rPr/>
        <w:t>RAPPRESENTANTE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14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In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caso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di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A.T.I.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ecc..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la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presente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autodichiarazione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dovrà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essere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prodotta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ogni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singolo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ente.</w:t>
      </w:r>
    </w:p>
    <w:sectPr>
      <w:pgSz w:w="11900" w:h="16840"/>
      <w:pgMar w:top="62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46" w:hanging="36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8" w:hanging="3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6" w:hanging="3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54" w:hanging="3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92" w:hanging="3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30" w:hanging="3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68" w:hanging="3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06" w:hanging="3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4" w:hanging="3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29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61"/>
      <w:ind w:left="3779" w:right="375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546" w:right="111" w:hanging="367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2024-08-29T10:28:16Z</dcterms:created>
  <dcterms:modified xsi:type="dcterms:W3CDTF">2024-08-29T10:28:16Z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Sub Systems, Inc. - pdc7</vt:lpwstr>
  </property>
  <property fmtid="{D5CDD505-2E9C-101B-9397-08002B2CF9AE}" pid="4" name="LastSaved">
    <vt:filetime>2024-08-29T00:00:00Z</vt:filetime>
  </property>
</Properties>
</file>